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2F645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324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F645E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C324E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2F645E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(расходны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медицинской стерилизационной системы «STERRAD NX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276"/>
        <w:gridCol w:w="1559"/>
        <w:gridCol w:w="1985"/>
      </w:tblGrid>
      <w:tr w:rsidR="004739E4" w:rsidRPr="000741D1" w:rsidTr="008B456A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7673" w:rsidRPr="000741D1" w:rsidRDefault="003C7673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474A4"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C7673" w:rsidRPr="000741D1" w:rsidRDefault="003C7673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4474A4"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4739E4" w:rsidRPr="000741D1" w:rsidTr="008B456A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C7673" w:rsidRPr="000741D1" w:rsidRDefault="003C7673" w:rsidP="00E33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1D1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D1" w:rsidRPr="000741D1" w:rsidRDefault="000741D1" w:rsidP="000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Биологический индикатор для медицинской стерилизационной системы «STERRAD NX»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97 370,00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    194 740,00   </w:t>
            </w:r>
          </w:p>
        </w:tc>
      </w:tr>
      <w:tr w:rsidR="000741D1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D1" w:rsidRPr="000741D1" w:rsidRDefault="000741D1" w:rsidP="000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Кассеты для медицинской стерилизационной системы «STERRAD NX»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41 088,00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 8 217 600,00   </w:t>
            </w:r>
          </w:p>
        </w:tc>
      </w:tr>
      <w:tr w:rsidR="000741D1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D1" w:rsidRPr="000741D1" w:rsidRDefault="000741D1" w:rsidP="000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Оберточный материал для медицинской стерилизационной системы «STERRAD NX», размер 1210*1210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460 100,00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    920 200,00   </w:t>
            </w:r>
          </w:p>
        </w:tc>
      </w:tr>
      <w:tr w:rsidR="000741D1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D1" w:rsidRPr="000741D1" w:rsidRDefault="000741D1" w:rsidP="000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Упаковочные пакеты для медицинской стерилизационной системы «STERRAD NX», размер 250 × 480 мм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363 800,00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 7 276 000,00   </w:t>
            </w:r>
          </w:p>
        </w:tc>
      </w:tr>
      <w:tr w:rsidR="000741D1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D1" w:rsidRPr="000741D1" w:rsidRDefault="000741D1" w:rsidP="00074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индикаторы для медицинской стерилизационной системы «STERRAD NX» в комплекте (4х250), размер 14 × 100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171 200,00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  342 400,00   </w:t>
            </w:r>
          </w:p>
        </w:tc>
      </w:tr>
      <w:tr w:rsidR="000741D1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1D1" w:rsidRPr="000741D1" w:rsidRDefault="000741D1" w:rsidP="00074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индикаторы для медицинской стерилизационной системы «STERRAD NX» в рулонах, размер 19 × 55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80 250,00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D1" w:rsidRPr="000741D1" w:rsidRDefault="000741D1" w:rsidP="00074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sz w:val="24"/>
                <w:szCs w:val="24"/>
              </w:rPr>
              <w:t xml:space="preserve">        160 500,00   </w:t>
            </w:r>
          </w:p>
        </w:tc>
      </w:tr>
      <w:tr w:rsidR="00312DA9" w:rsidRPr="000741D1" w:rsidTr="008B456A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312DA9" w:rsidRPr="000741D1" w:rsidRDefault="00312DA9" w:rsidP="0031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312DA9" w:rsidRPr="000741D1" w:rsidRDefault="00312DA9" w:rsidP="00312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2DA9" w:rsidRPr="000741D1" w:rsidRDefault="00312DA9" w:rsidP="00312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2DA9" w:rsidRPr="000741D1" w:rsidRDefault="00312DA9" w:rsidP="00312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12DA9" w:rsidRPr="000741D1" w:rsidRDefault="00312DA9" w:rsidP="00312D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DA9" w:rsidRPr="000741D1" w:rsidRDefault="00312DA9" w:rsidP="00312DA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17 111 440,00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312DA9">
        <w:rPr>
          <w:rFonts w:ascii="Times New Roman" w:hAnsi="Times New Roman" w:cs="Times New Roman"/>
          <w:color w:val="000000"/>
        </w:rPr>
        <w:t>17 111 440</w:t>
      </w:r>
      <w:r w:rsidR="004739E4" w:rsidRPr="004739E4">
        <w:rPr>
          <w:rFonts w:ascii="Times New Roman" w:hAnsi="Times New Roman" w:cs="Times New Roman"/>
          <w:color w:val="000000"/>
        </w:rPr>
        <w:t xml:space="preserve">,00 </w:t>
      </w:r>
      <w:r w:rsidRPr="00A22725">
        <w:rPr>
          <w:rFonts w:ascii="Times New Roman" w:hAnsi="Times New Roman" w:cs="Times New Roman"/>
        </w:rPr>
        <w:t>(</w:t>
      </w:r>
      <w:r w:rsidR="00312DA9">
        <w:rPr>
          <w:rFonts w:ascii="Times New Roman" w:hAnsi="Times New Roman" w:cs="Times New Roman"/>
        </w:rPr>
        <w:t>семнадцать миллионов сто одиннадцать тысяч четыреста сорок</w:t>
      </w:r>
      <w:r w:rsidR="0055291E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тенге 00 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F48C0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FF48C0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F645E">
        <w:rPr>
          <w:rFonts w:ascii="Times New Roman" w:hAnsi="Times New Roman" w:cs="Times New Roman"/>
        </w:rPr>
        <w:t>1</w:t>
      </w:r>
      <w:r w:rsidR="00312DA9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» </w:t>
      </w:r>
      <w:r w:rsidR="002F645E">
        <w:rPr>
          <w:rFonts w:ascii="Times New Roman" w:hAnsi="Times New Roman" w:cs="Times New Roman"/>
        </w:rPr>
        <w:t>феврал</w:t>
      </w:r>
      <w:r w:rsidR="00D010D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F48C0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FF48C0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312DA9">
        <w:rPr>
          <w:rFonts w:ascii="Times New Roman" w:hAnsi="Times New Roman" w:cs="Times New Roman"/>
          <w:u w:val="single"/>
        </w:rPr>
        <w:t>09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F645E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AE45FA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FF48C0">
        <w:rPr>
          <w:rFonts w:ascii="Times New Roman" w:hAnsi="Times New Roman" w:cs="Times New Roman"/>
        </w:rPr>
        <w:t>0</w:t>
      </w:r>
      <w:bookmarkStart w:id="0" w:name="_GoBack"/>
      <w:bookmarkEnd w:id="0"/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F645E">
        <w:rPr>
          <w:rFonts w:ascii="Times New Roman" w:hAnsi="Times New Roman" w:cs="Times New Roman"/>
        </w:rPr>
        <w:t>09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F645E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 </w:t>
      </w:r>
      <w:r w:rsidRPr="00786DD1">
        <w:rPr>
          <w:rFonts w:ascii="Times New Roman" w:hAnsi="Times New Roman" w:cs="Times New Roman"/>
          <w:b/>
        </w:rPr>
        <w:t>Нәлібаев Р.Ә.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C16A2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C16A22">
        <w:rPr>
          <w:rFonts w:ascii="Times New Roman" w:hAnsi="Times New Roman" w:cs="Times New Roman"/>
        </w:rPr>
        <w:t>Магзумов Ж.М.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2F645E" w:rsidRPr="003D3842" w:rsidRDefault="00C16A22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Окиншинова Л.К.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Есмуратова М.Т.</w:t>
      </w: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DD1">
        <w:rPr>
          <w:rFonts w:ascii="Times New Roman" w:hAnsi="Times New Roman" w:cs="Times New Roman"/>
        </w:rPr>
        <w:t>Пан А.Б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A22725">
        <w:rPr>
          <w:rFonts w:ascii="Times New Roman" w:hAnsi="Times New Roman" w:cs="Times New Roman"/>
        </w:rPr>
        <w:t>Корженко О.О.</w:t>
      </w:r>
    </w:p>
    <w:p w:rsidR="004702FF" w:rsidRPr="00A22725" w:rsidRDefault="004702FF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D7" w:rsidRDefault="00FD3CD7" w:rsidP="00397971">
      <w:pPr>
        <w:spacing w:after="0" w:line="240" w:lineRule="auto"/>
      </w:pPr>
      <w:r>
        <w:separator/>
      </w:r>
    </w:p>
  </w:endnote>
  <w:end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D7" w:rsidRDefault="00FD3CD7" w:rsidP="00397971">
      <w:pPr>
        <w:spacing w:after="0" w:line="240" w:lineRule="auto"/>
      </w:pPr>
      <w:r>
        <w:separator/>
      </w:r>
    </w:p>
  </w:footnote>
  <w:foot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1276C"/>
    <w:rsid w:val="001217D6"/>
    <w:rsid w:val="001600BE"/>
    <w:rsid w:val="00161B3D"/>
    <w:rsid w:val="00170AAF"/>
    <w:rsid w:val="001748B1"/>
    <w:rsid w:val="001954BA"/>
    <w:rsid w:val="001B2465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77B4"/>
    <w:rsid w:val="00260293"/>
    <w:rsid w:val="002632FB"/>
    <w:rsid w:val="002660B7"/>
    <w:rsid w:val="00280416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48E8"/>
    <w:rsid w:val="00346B4B"/>
    <w:rsid w:val="00360DF0"/>
    <w:rsid w:val="003648F7"/>
    <w:rsid w:val="00366F11"/>
    <w:rsid w:val="0036785B"/>
    <w:rsid w:val="00387648"/>
    <w:rsid w:val="00391182"/>
    <w:rsid w:val="00391A02"/>
    <w:rsid w:val="00391C2B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F4BD6"/>
    <w:rsid w:val="00417F70"/>
    <w:rsid w:val="0042065E"/>
    <w:rsid w:val="0042334E"/>
    <w:rsid w:val="00437044"/>
    <w:rsid w:val="004451A5"/>
    <w:rsid w:val="00445B31"/>
    <w:rsid w:val="004474A4"/>
    <w:rsid w:val="00451867"/>
    <w:rsid w:val="004702FF"/>
    <w:rsid w:val="004739E4"/>
    <w:rsid w:val="00474C26"/>
    <w:rsid w:val="004860CA"/>
    <w:rsid w:val="00490C03"/>
    <w:rsid w:val="00495106"/>
    <w:rsid w:val="004A7021"/>
    <w:rsid w:val="004A7CB0"/>
    <w:rsid w:val="004E06B5"/>
    <w:rsid w:val="005044C7"/>
    <w:rsid w:val="00506F4D"/>
    <w:rsid w:val="005100C1"/>
    <w:rsid w:val="00517EBE"/>
    <w:rsid w:val="005316D4"/>
    <w:rsid w:val="0054104A"/>
    <w:rsid w:val="005473AE"/>
    <w:rsid w:val="00551AAD"/>
    <w:rsid w:val="0055291E"/>
    <w:rsid w:val="00566FEA"/>
    <w:rsid w:val="0057433A"/>
    <w:rsid w:val="00575AF7"/>
    <w:rsid w:val="0057656C"/>
    <w:rsid w:val="00580B93"/>
    <w:rsid w:val="005828E3"/>
    <w:rsid w:val="00582EF1"/>
    <w:rsid w:val="00585D77"/>
    <w:rsid w:val="005910FA"/>
    <w:rsid w:val="00591164"/>
    <w:rsid w:val="00597121"/>
    <w:rsid w:val="005A0EE8"/>
    <w:rsid w:val="005A1032"/>
    <w:rsid w:val="005B1D72"/>
    <w:rsid w:val="005B752D"/>
    <w:rsid w:val="005C03F5"/>
    <w:rsid w:val="005C2817"/>
    <w:rsid w:val="005D097C"/>
    <w:rsid w:val="005D56E0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710A89"/>
    <w:rsid w:val="007244D8"/>
    <w:rsid w:val="00727225"/>
    <w:rsid w:val="00735E46"/>
    <w:rsid w:val="00736A7A"/>
    <w:rsid w:val="00751E96"/>
    <w:rsid w:val="00757866"/>
    <w:rsid w:val="00772BCA"/>
    <w:rsid w:val="007850D6"/>
    <w:rsid w:val="007A27E4"/>
    <w:rsid w:val="007B04BA"/>
    <w:rsid w:val="007C6150"/>
    <w:rsid w:val="007D20BD"/>
    <w:rsid w:val="007D245D"/>
    <w:rsid w:val="007D5A8F"/>
    <w:rsid w:val="007E545C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7BF9"/>
    <w:rsid w:val="009347BB"/>
    <w:rsid w:val="00943974"/>
    <w:rsid w:val="009440F0"/>
    <w:rsid w:val="00967428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A8D"/>
    <w:rsid w:val="00A61153"/>
    <w:rsid w:val="00A650E0"/>
    <w:rsid w:val="00A672BA"/>
    <w:rsid w:val="00A76748"/>
    <w:rsid w:val="00A77F19"/>
    <w:rsid w:val="00A87913"/>
    <w:rsid w:val="00A87996"/>
    <w:rsid w:val="00A93C1D"/>
    <w:rsid w:val="00A97973"/>
    <w:rsid w:val="00AA18CE"/>
    <w:rsid w:val="00AA2AAD"/>
    <w:rsid w:val="00AA3E71"/>
    <w:rsid w:val="00AB326F"/>
    <w:rsid w:val="00AB5AEC"/>
    <w:rsid w:val="00AC1E84"/>
    <w:rsid w:val="00AE45FA"/>
    <w:rsid w:val="00AF33B1"/>
    <w:rsid w:val="00B0740B"/>
    <w:rsid w:val="00B1084F"/>
    <w:rsid w:val="00B123D2"/>
    <w:rsid w:val="00B134A2"/>
    <w:rsid w:val="00B166C5"/>
    <w:rsid w:val="00B3202C"/>
    <w:rsid w:val="00B32932"/>
    <w:rsid w:val="00B34EAB"/>
    <w:rsid w:val="00B34F3C"/>
    <w:rsid w:val="00B464E2"/>
    <w:rsid w:val="00B470A3"/>
    <w:rsid w:val="00B722EF"/>
    <w:rsid w:val="00B73298"/>
    <w:rsid w:val="00B74712"/>
    <w:rsid w:val="00B75695"/>
    <w:rsid w:val="00B77850"/>
    <w:rsid w:val="00B818AA"/>
    <w:rsid w:val="00BC5C4E"/>
    <w:rsid w:val="00BE1100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A63DA"/>
    <w:rsid w:val="00DB1DFD"/>
    <w:rsid w:val="00DB3638"/>
    <w:rsid w:val="00DB6567"/>
    <w:rsid w:val="00DB683F"/>
    <w:rsid w:val="00DC32BE"/>
    <w:rsid w:val="00DD29FE"/>
    <w:rsid w:val="00DE36B0"/>
    <w:rsid w:val="00DF7AEC"/>
    <w:rsid w:val="00E145C7"/>
    <w:rsid w:val="00E148CF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0284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135</cp:revision>
  <cp:lastPrinted>2022-01-25T05:01:00Z</cp:lastPrinted>
  <dcterms:created xsi:type="dcterms:W3CDTF">2021-04-02T05:34:00Z</dcterms:created>
  <dcterms:modified xsi:type="dcterms:W3CDTF">2022-02-16T08:02:00Z</dcterms:modified>
</cp:coreProperties>
</file>