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80"/>
        <w:gridCol w:w="4348"/>
      </w:tblGrid>
      <w:tr w:rsidR="00965F0C" w:rsidRPr="00E803E2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2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965F0C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5F0C" w:rsidRPr="00E803E2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Default="00965F0C" w:rsidP="00801D1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(Кому) 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заказчика, организатора закупа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или единого дистрибьютора)</w:t>
            </w:r>
          </w:p>
        </w:tc>
      </w:tr>
      <w:tr w:rsidR="00965F0C" w:rsidRPr="00E803E2" w:rsidTr="00801D19">
        <w:trPr>
          <w:trHeight w:val="30"/>
          <w:tblCellSpacing w:w="0" w:type="auto"/>
        </w:trPr>
        <w:tc>
          <w:tcPr>
            <w:tcW w:w="79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F0C" w:rsidRPr="000A5D49" w:rsidRDefault="00965F0C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(От кого) __________________________________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(наименование потенциального поставщика)</w:t>
            </w:r>
          </w:p>
        </w:tc>
      </w:tr>
    </w:tbl>
    <w:p w:rsidR="00965F0C" w:rsidRDefault="00965F0C" w:rsidP="00965F0C">
      <w:pPr>
        <w:spacing w:after="0"/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r w:rsidRPr="000A5D49">
        <w:rPr>
          <w:b/>
          <w:color w:val="000000"/>
          <w:sz w:val="20"/>
          <w:lang w:val="ru-RU"/>
        </w:rPr>
        <w:t>Заявка на участие в тендере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(для физических лиц, осуществляющих предпринимательскую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                  </w:t>
      </w:r>
      <w:proofErr w:type="spellStart"/>
      <w:r>
        <w:rPr>
          <w:b/>
          <w:color w:val="000000"/>
          <w:sz w:val="20"/>
        </w:rPr>
        <w:t>деятельность</w:t>
      </w:r>
      <w:proofErr w:type="spellEnd"/>
      <w:r>
        <w:rPr>
          <w:b/>
          <w:color w:val="000000"/>
          <w:sz w:val="20"/>
        </w:rPr>
        <w:t xml:space="preserve"> и </w:t>
      </w:r>
      <w:proofErr w:type="spellStart"/>
      <w:r>
        <w:rPr>
          <w:b/>
          <w:color w:val="000000"/>
          <w:sz w:val="20"/>
        </w:rPr>
        <w:t>юридических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лиц</w:t>
      </w:r>
      <w:proofErr w:type="spellEnd"/>
      <w:r>
        <w:rPr>
          <w:b/>
          <w:color w:val="000000"/>
          <w:sz w:val="20"/>
        </w:rPr>
        <w:t>)</w:t>
      </w:r>
    </w:p>
    <w:p w:rsidR="00965F0C" w:rsidRPr="00965F0C" w:rsidRDefault="00965F0C" w:rsidP="00965F0C">
      <w:pPr>
        <w:spacing w:after="0"/>
        <w:rPr>
          <w:lang w:val="ru-RU"/>
        </w:rPr>
      </w:pPr>
      <w:bookmarkStart w:id="0" w:name="z47"/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Рассмотрев тендерную документацию по проведению тендера/ объявление и Правила организации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проведения закупа лекарственных средств, профилактических (иммунобиологических, диагностических,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дезинфицирующих) препаратов, изделий медицинского назначения и медицинской техники,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по оказанию гарантированного объема бесплатной медицинской помощи 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медицинской помощи в системе обязательного медицинского социального страхования, утвержденные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постановлением Правительства Республики Казахстан </w:t>
      </w:r>
      <w:r w:rsidR="00E803E2" w:rsidRPr="00E803E2">
        <w:rPr>
          <w:color w:val="000000"/>
          <w:sz w:val="20"/>
          <w:lang w:val="ru-RU"/>
        </w:rPr>
        <w:t>от 4 июня 2021 года № 375</w:t>
      </w:r>
      <w:bookmarkStart w:id="1" w:name="_GoBack"/>
      <w:bookmarkEnd w:id="1"/>
      <w:r w:rsidRPr="000A5D49">
        <w:rPr>
          <w:color w:val="000000"/>
          <w:sz w:val="20"/>
          <w:lang w:val="ru-RU"/>
        </w:rPr>
        <w:t>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(название тендера/двухэтапного тендера)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получение которой настоящим удостоверяется (указывается, если получена тендерная документация),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___________________________________, 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потенциального поставщика) выражает согласие осуществить поставку товаров,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фармацевтических услуг в соответствии с тендерной документацией (условиям объявления) по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следующим лотам: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(подробное описание товаров, фармацевтических услуг)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состоит из: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1. </w:t>
      </w:r>
      <w:r w:rsidRPr="00965F0C">
        <w:rPr>
          <w:color w:val="000000"/>
          <w:sz w:val="20"/>
          <w:lang w:val="ru-RU"/>
        </w:rPr>
        <w:t>_____________________________________________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2" w:name="z48"/>
      <w:bookmarkEnd w:id="0"/>
      <w:r>
        <w:rPr>
          <w:color w:val="000000"/>
          <w:sz w:val="20"/>
        </w:rPr>
        <w:t>      </w:t>
      </w:r>
      <w:r w:rsidRPr="00965F0C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3. 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Настоящая тендерная заявка действует в течение __________________ дней со дня вскрытия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конвертов с тендерными заявками.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3" w:name="z4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965F0C" w:rsidRPr="000A5D49" w:rsidRDefault="00965F0C" w:rsidP="00965F0C">
      <w:pPr>
        <w:spacing w:after="0"/>
        <w:rPr>
          <w:lang w:val="ru-RU"/>
        </w:rPr>
      </w:pPr>
      <w:bookmarkStart w:id="4" w:name="z5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p w:rsidR="00965F0C" w:rsidRDefault="00965F0C" w:rsidP="00965F0C">
      <w:pPr>
        <w:spacing w:after="0"/>
      </w:pPr>
      <w:bookmarkStart w:id="5" w:name="z51"/>
      <w:bookmarkEnd w:id="4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Имеющий все полномочия подписать тендерную заявку от имени и по поручению </w:t>
      </w:r>
      <w:r>
        <w:rPr>
          <w:color w:val="000000"/>
          <w:sz w:val="20"/>
        </w:rPr>
        <w:t>______________</w:t>
      </w:r>
      <w:r>
        <w:br/>
      </w:r>
      <w:r>
        <w:rPr>
          <w:color w:val="000000"/>
          <w:sz w:val="20"/>
        </w:rPr>
        <w:t>____________________________________________________________________________________________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                   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потенциального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поставщика</w:t>
      </w:r>
      <w:proofErr w:type="spellEnd"/>
      <w:r>
        <w:rPr>
          <w:color w:val="000000"/>
          <w:sz w:val="20"/>
        </w:rPr>
        <w:t>)</w:t>
      </w:r>
    </w:p>
    <w:bookmarkEnd w:id="5"/>
    <w:p w:rsidR="00053E59" w:rsidRDefault="00053E59"/>
    <w:sectPr w:rsidR="0005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3C35D3"/>
    <w:rsid w:val="0049211B"/>
    <w:rsid w:val="0073576B"/>
    <w:rsid w:val="00865A18"/>
    <w:rsid w:val="008C0074"/>
    <w:rsid w:val="008C5236"/>
    <w:rsid w:val="00965F0C"/>
    <w:rsid w:val="00A246A6"/>
    <w:rsid w:val="00E8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CF742-D135-4DAB-A74F-212BBBF4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2021-04-02T05:34:00Z</dcterms:created>
  <dcterms:modified xsi:type="dcterms:W3CDTF">2021-06-29T05:26:00Z</dcterms:modified>
</cp:coreProperties>
</file>