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89709F" w:rsidRPr="005C7FBD" w:rsidRDefault="008A556C" w:rsidP="0089709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89709F" w:rsidRPr="005C7FBD">
        <w:rPr>
          <w:color w:val="000000"/>
        </w:rPr>
        <w:t>Приобретение медицинских изделий</w:t>
      </w:r>
      <w:r w:rsidR="0089709F" w:rsidRPr="005C7FBD">
        <w:rPr>
          <w:bCs/>
          <w:color w:val="000000"/>
        </w:rPr>
        <w:t xml:space="preserve">» </w:t>
      </w:r>
    </w:p>
    <w:p w:rsidR="0059373A" w:rsidRPr="00045620" w:rsidRDefault="0089709F" w:rsidP="0089709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3</w:t>
      </w:r>
      <w:r w:rsidR="00701A48">
        <w:rPr>
          <w:bCs/>
          <w:color w:val="000000"/>
        </w:rPr>
        <w:t>3</w:t>
      </w:r>
      <w:r w:rsidRPr="005C7FBD">
        <w:rPr>
          <w:bCs/>
          <w:color w:val="000000"/>
        </w:rPr>
        <w:t xml:space="preserve"> от </w:t>
      </w:r>
      <w:r>
        <w:rPr>
          <w:bCs/>
          <w:color w:val="000000"/>
        </w:rPr>
        <w:t>2</w:t>
      </w:r>
      <w:r w:rsidR="00701A48">
        <w:rPr>
          <w:bCs/>
          <w:color w:val="000000"/>
        </w:rPr>
        <w:t>8</w:t>
      </w:r>
      <w:r w:rsidRPr="005C7FBD">
        <w:rPr>
          <w:bCs/>
          <w:color w:val="000000"/>
        </w:rPr>
        <w:t>.</w:t>
      </w:r>
      <w:r>
        <w:rPr>
          <w:bCs/>
          <w:color w:val="000000"/>
        </w:rPr>
        <w:t>02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5C7FBD">
        <w:rPr>
          <w:bCs/>
          <w:color w:val="000000"/>
        </w:rPr>
        <w:t>г</w:t>
      </w:r>
      <w:r w:rsidR="0059373A" w:rsidRPr="00045620">
        <w:rPr>
          <w:bCs/>
          <w:color w:val="000000"/>
        </w:rPr>
        <w:t>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6"/>
        <w:gridCol w:w="4826"/>
        <w:gridCol w:w="4826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701A48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9E3B3D">
              <w:rPr>
                <w:b/>
              </w:rPr>
              <w:t xml:space="preserve">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9E3B3D">
              <w:rPr>
                <w:b/>
              </w:rPr>
              <w:t xml:space="preserve">  </w:t>
            </w:r>
            <w:r w:rsidR="00941DB8">
              <w:rPr>
                <w:b/>
              </w:rPr>
              <w:t>2</w:t>
            </w:r>
            <w:r w:rsidR="00701A48">
              <w:rPr>
                <w:b/>
              </w:rPr>
              <w:t>7</w:t>
            </w:r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C9746D">
              <w:rPr>
                <w:b/>
              </w:rPr>
              <w:t>3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9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663"/>
        <w:gridCol w:w="3118"/>
        <w:gridCol w:w="851"/>
        <w:gridCol w:w="993"/>
        <w:gridCol w:w="1275"/>
        <w:gridCol w:w="1418"/>
        <w:gridCol w:w="12"/>
      </w:tblGrid>
      <w:tr w:rsidR="00EE3F78" w:rsidRPr="00CF06FE" w:rsidTr="00835378">
        <w:trPr>
          <w:gridAfter w:val="1"/>
          <w:wAfter w:w="12" w:type="dxa"/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OLE_LINK1"/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Ед.изм</w:t>
            </w:r>
            <w:proofErr w:type="spellEnd"/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EE3F78" w:rsidRPr="00CF06FE" w:rsidTr="00835378">
        <w:trPr>
          <w:trHeight w:val="242"/>
        </w:trPr>
        <w:tc>
          <w:tcPr>
            <w:tcW w:w="9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tabs>
                <w:tab w:val="left" w:pos="364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Медицинские изделия (расходные материалы, комплектующие)</w:t>
            </w:r>
          </w:p>
        </w:tc>
      </w:tr>
      <w:tr w:rsidR="00EE3F78" w:rsidRPr="00CF06FE" w:rsidTr="00835378">
        <w:trPr>
          <w:gridAfter w:val="1"/>
          <w:wAfter w:w="12" w:type="dxa"/>
          <w:trHeight w:val="28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ВЧ-кабель, биполярный 4м.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Биполярный ВЧ-кабель к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видеоэндоскопическому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комплексу для урологии производства OLYMPUS. Максимальное номинальное напряжение 1000В пиковое. Длина - 4м. Разъем с контактами, расположенными под прямым углом, для рабочего элемента. Прямой штекер, для рабочего элемента. Разъем (штекер), для электрохирургического генератора.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234 270,00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234 270,00</w:t>
            </w:r>
          </w:p>
        </w:tc>
      </w:tr>
      <w:tr w:rsidR="00EE3F78" w:rsidRPr="00CF06FE" w:rsidTr="00835378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Телескоп HD: 4 мм; 12°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автоклавируемый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Телескоп,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автоклавируемый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видеоэндоскопическому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комплексу для урологии производства OLYMPUS. Наличие съемного окуляра для быстрого соединения с головкой камеры, лазерная сварка защитной линзы на дистальном конце. Рабочая длина: 280мм. Максимальный диаметр вводимой части: 4мм. Угол обзора: 12°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2 659 283,00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5 318 566,00</w:t>
            </w:r>
          </w:p>
        </w:tc>
      </w:tr>
      <w:tr w:rsidR="00EE3F78" w:rsidRPr="00CF06FE" w:rsidTr="00835378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Световодный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кабель 2,8ммх3м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Световодный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кабель к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видеоэндоскопическому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комплексу для урологии производства OLYMPUS для подключения к источнику света медицинских систем.       </w:t>
            </w:r>
            <w:r w:rsidRPr="00CF06FE">
              <w:rPr>
                <w:rFonts w:eastAsia="Calibri"/>
                <w:sz w:val="22"/>
                <w:szCs w:val="22"/>
                <w:lang w:eastAsia="en-US"/>
              </w:rPr>
              <w:br/>
              <w:t xml:space="preserve">-Диаметр 2,8 мм.                                     </w:t>
            </w:r>
            <w:r w:rsidRPr="00CF06F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F06FE">
              <w:rPr>
                <w:rFonts w:eastAsia="Calibri"/>
                <w:sz w:val="22"/>
                <w:szCs w:val="22"/>
                <w:lang w:eastAsia="en-US"/>
              </w:rPr>
              <w:lastRenderedPageBreak/>
              <w:t>-Длина : 3 м.</w:t>
            </w:r>
            <w:r w:rsidRPr="00CF06FE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Tип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>: CF.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455 877,00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911 754,00</w:t>
            </w:r>
          </w:p>
        </w:tc>
      </w:tr>
      <w:tr w:rsidR="00EE3F78" w:rsidRPr="00CF06FE" w:rsidTr="00835378">
        <w:trPr>
          <w:gridAfter w:val="1"/>
          <w:wAfter w:w="12" w:type="dxa"/>
          <w:trHeight w:val="3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Внутренний тубус, включая стандартный обтуратор для резекционного тубуса 24Фр.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Внутренний тубус, 24 Фр., ротационный, без ирригационного порта, включает стандартный обтуратор. Для </w:t>
            </w:r>
            <w:proofErr w:type="spellStart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наружнего</w:t>
            </w:r>
            <w:proofErr w:type="spellEnd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 тубуса резектоскопа 27Фр. Керамический наконечник. Система фиксации к </w:t>
            </w:r>
            <w:proofErr w:type="spellStart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наружнему</w:t>
            </w:r>
            <w:proofErr w:type="spellEnd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 тубусу на пружинной защелке. Материал тубуса: высокопрочная и химически стойкая нержавеющая сталь. Возможность использования с ирригационным кольцом в качестве тонкого тубуса резектоскопа. </w:t>
            </w:r>
            <w:proofErr w:type="spellStart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Видеоэндоскопический</w:t>
            </w:r>
            <w:proofErr w:type="spellEnd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 комплекс для урологии производства OLYMPUS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518 737,00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518 737,00</w:t>
            </w:r>
          </w:p>
        </w:tc>
      </w:tr>
      <w:tr w:rsidR="00EE3F78" w:rsidRPr="00CF06FE" w:rsidTr="00835378">
        <w:trPr>
          <w:gridAfter w:val="1"/>
          <w:wAfter w:w="12" w:type="dxa"/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Наружный тубус, резекционный, 27 Фр., два запорных крана, ротационный.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Наружный тубус резектоскопа, 27 Фр., ротационный. Материал тубуса: высокопрочная и химически стойкая нержавеющая сталь. 2 вертикальных запорных крана. Система фиксации на защелках. </w:t>
            </w:r>
            <w:proofErr w:type="spellStart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Видеоэндоскопический</w:t>
            </w:r>
            <w:proofErr w:type="spellEnd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 комплекс для урологии производства OLYMPUS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794 904,00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794 904,00</w:t>
            </w:r>
          </w:p>
        </w:tc>
      </w:tr>
      <w:tr w:rsidR="00EE3F78" w:rsidRPr="00CF06FE" w:rsidTr="00835378">
        <w:trPr>
          <w:gridAfter w:val="1"/>
          <w:wAfter w:w="12" w:type="dxa"/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Оптический обтуратор 24Фр.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Оптический обтуратор 24Фр.  к </w:t>
            </w:r>
            <w:proofErr w:type="spellStart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видеоэндоскопическому</w:t>
            </w:r>
            <w:proofErr w:type="spellEnd"/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 комплексу для урологии производства OLYMPUS.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317 297,00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317 297,00</w:t>
            </w:r>
          </w:p>
        </w:tc>
      </w:tr>
      <w:tr w:rsidR="00EE3F78" w:rsidRPr="00CF06FE" w:rsidTr="00835378">
        <w:trPr>
          <w:gridAfter w:val="1"/>
          <w:wAfter w:w="12" w:type="dxa"/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Ирригационный порт, для резекционных тубусов:2 запорных крана, вращающиеся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Ирригационный порт для резекционных тубусов. 2 запорных крана из нержавеющей стали  к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видеоэндоскопическому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комплексу для урологии производства OLYMPUS.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253 202,00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253 202,00</w:t>
            </w:r>
          </w:p>
        </w:tc>
      </w:tr>
      <w:tr w:rsidR="00EE3F78" w:rsidRPr="00CF06FE" w:rsidTr="00835378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Рабочий элемент резектоскопа: активный, для резекций в соляном растворе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Рабочий элемент для резектоскопа к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видеоэндоскопическому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комплексу для урологии производства OLYMPUS., активный, прямой контакт электрода с ВЧ кабелем, фиксация на защелках. Для проведения манипуляций в физиологическом растворе.  В нейтральном положении пружина рабочего элемента выдвигает дистальный конец электрода для ВЧ-резекции из резекционного тубуса.                                                    Длина канала телескопа рабочего элемента: 222мм Длина направляющей трубки для электрода в рабочем элементе :117мм. Внутренний диаметр направляющей трубки электродов в рабочем элементе: 2,1мм, Ширина инструментального канала 4,2мм.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1 961 265,00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>1 961 265,00</w:t>
            </w:r>
          </w:p>
        </w:tc>
      </w:tr>
      <w:tr w:rsidR="00EE3F78" w:rsidRPr="00CF06FE" w:rsidTr="00835378">
        <w:trPr>
          <w:gridAfter w:val="1"/>
          <w:wAfter w:w="12" w:type="dxa"/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сумма закупа: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F78" w:rsidRPr="00CF06FE" w:rsidRDefault="00EE3F78" w:rsidP="008353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10 309 995,00</w:t>
            </w:r>
          </w:p>
        </w:tc>
      </w:tr>
    </w:tbl>
    <w:bookmarkEnd w:id="0"/>
    <w:p w:rsidR="008A556C" w:rsidRPr="00045620" w:rsidRDefault="00AB4CD1" w:rsidP="003F2CCF">
      <w:pPr>
        <w:jc w:val="both"/>
        <w:rPr>
          <w:b/>
          <w:bCs/>
          <w:color w:val="000000"/>
        </w:rPr>
      </w:pPr>
      <w:r w:rsidRPr="00045620">
        <w:rPr>
          <w:color w:val="000000"/>
        </w:rPr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EE3F78" w:rsidRPr="00691CE9">
        <w:t>10 309 995,00</w:t>
      </w:r>
      <w:r w:rsidR="00EE3F78">
        <w:t xml:space="preserve"> </w:t>
      </w:r>
      <w:r w:rsidR="00EE3F78">
        <w:rPr>
          <w:color w:val="000000"/>
        </w:rPr>
        <w:t>(</w:t>
      </w:r>
      <w:r w:rsidR="00EE3F78">
        <w:t xml:space="preserve">десять миллионов триста девять тысяч девятьсот девяносто пять </w:t>
      </w:r>
      <w:r w:rsidR="00EE3F78" w:rsidRPr="00A22725">
        <w:t xml:space="preserve">тенге </w:t>
      </w:r>
      <w:r w:rsidR="00EE3F78">
        <w:t xml:space="preserve">00 </w:t>
      </w:r>
      <w:proofErr w:type="spellStart"/>
      <w:r w:rsidR="00EE3F78" w:rsidRPr="00A22725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89709F" w:rsidRDefault="00EE3F78" w:rsidP="0098726F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Pr="00DC26FB">
        <w:rPr>
          <w:color w:val="000000"/>
        </w:rPr>
        <w:t>InDasTrade</w:t>
      </w:r>
      <w:r w:rsidRPr="005C7FBD">
        <w:rPr>
          <w:color w:val="000000"/>
        </w:rPr>
        <w:t xml:space="preserve">», </w:t>
      </w:r>
      <w:proofErr w:type="spellStart"/>
      <w:r w:rsidRPr="005C7FBD">
        <w:rPr>
          <w:color w:val="000000"/>
        </w:rPr>
        <w:t>г.Астана</w:t>
      </w:r>
      <w:proofErr w:type="spellEnd"/>
      <w:r w:rsidRPr="005C7FBD">
        <w:rPr>
          <w:color w:val="000000"/>
        </w:rPr>
        <w:t xml:space="preserve">, </w:t>
      </w:r>
      <w:proofErr w:type="spellStart"/>
      <w:r>
        <w:rPr>
          <w:color w:val="000000"/>
        </w:rPr>
        <w:t>Алматинский</w:t>
      </w:r>
      <w:proofErr w:type="spellEnd"/>
      <w:r>
        <w:rPr>
          <w:color w:val="000000"/>
        </w:rPr>
        <w:t xml:space="preserve"> район, ЖМ Юго-Восток переулок </w:t>
      </w:r>
      <w:proofErr w:type="spellStart"/>
      <w:r>
        <w:rPr>
          <w:color w:val="000000"/>
        </w:rPr>
        <w:t>Жайдарман</w:t>
      </w:r>
      <w:proofErr w:type="spellEnd"/>
      <w:r>
        <w:rPr>
          <w:color w:val="000000"/>
        </w:rPr>
        <w:t xml:space="preserve"> 1 кв.89</w:t>
      </w:r>
      <w:r w:rsidRPr="005C7FBD">
        <w:rPr>
          <w:color w:val="000000"/>
        </w:rPr>
        <w:t xml:space="preserve"> – </w:t>
      </w:r>
      <w:r w:rsidRPr="000E29D1">
        <w:rPr>
          <w:color w:val="000000"/>
        </w:rPr>
        <w:t>1</w:t>
      </w:r>
      <w:r>
        <w:rPr>
          <w:color w:val="000000"/>
        </w:rPr>
        <w:t>7</w:t>
      </w:r>
      <w:r w:rsidRPr="005C7FBD">
        <w:rPr>
          <w:color w:val="000000"/>
        </w:rPr>
        <w:t>.0</w:t>
      </w:r>
      <w:r>
        <w:rPr>
          <w:color w:val="000000"/>
        </w:rPr>
        <w:t>3</w:t>
      </w:r>
      <w:r w:rsidRPr="005C7FBD">
        <w:rPr>
          <w:color w:val="000000"/>
        </w:rPr>
        <w:t>.2023г. в 1</w:t>
      </w:r>
      <w:r>
        <w:rPr>
          <w:color w:val="000000"/>
        </w:rPr>
        <w:t>1</w:t>
      </w:r>
      <w:r w:rsidRPr="005C7FBD">
        <w:rPr>
          <w:color w:val="000000"/>
        </w:rPr>
        <w:t>.</w:t>
      </w:r>
      <w:r>
        <w:rPr>
          <w:color w:val="000000"/>
        </w:rPr>
        <w:t>15</w:t>
      </w:r>
      <w:r w:rsidRPr="005C7FBD">
        <w:rPr>
          <w:color w:val="000000"/>
        </w:rPr>
        <w:t xml:space="preserve"> часов</w:t>
      </w:r>
      <w:r w:rsidR="0089709F" w:rsidRPr="005C7FBD">
        <w:rPr>
          <w:color w:val="000000"/>
        </w:rPr>
        <w:t xml:space="preserve">, </w:t>
      </w:r>
      <w:r w:rsidR="0089709F" w:rsidRPr="0022020F">
        <w:rPr>
          <w:color w:val="000000"/>
        </w:rPr>
        <w:t xml:space="preserve">предоставлены: </w:t>
      </w:r>
      <w:r w:rsidR="0089709F" w:rsidRPr="00B40DC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89709F" w:rsidRPr="0022020F">
        <w:rPr>
          <w:color w:val="000000"/>
        </w:rPr>
        <w:t>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16"/>
        <w:gridCol w:w="2693"/>
      </w:tblGrid>
      <w:tr w:rsidR="00EE3F78" w:rsidRPr="002A68DE" w:rsidTr="009E3B3D">
        <w:trPr>
          <w:trHeight w:val="699"/>
        </w:trPr>
        <w:tc>
          <w:tcPr>
            <w:tcW w:w="709" w:type="dxa"/>
            <w:shd w:val="clear" w:color="auto" w:fill="auto"/>
            <w:vAlign w:val="center"/>
            <w:hideMark/>
          </w:tcPr>
          <w:p w:rsidR="00EE3F78" w:rsidRPr="002A68DE" w:rsidRDefault="00EE3F78" w:rsidP="00835378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EE3F78" w:rsidRPr="002A68DE" w:rsidRDefault="00EE3F78" w:rsidP="00835378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78" w:rsidRPr="00FB1F3D" w:rsidRDefault="00EE3F78" w:rsidP="00835378">
            <w:pPr>
              <w:jc w:val="center"/>
              <w:rPr>
                <w:b/>
                <w:sz w:val="22"/>
                <w:szCs w:val="22"/>
              </w:rPr>
            </w:pPr>
            <w:r w:rsidRPr="00FB1F3D">
              <w:rPr>
                <w:b/>
                <w:sz w:val="22"/>
                <w:szCs w:val="22"/>
              </w:rPr>
              <w:t>ТОО «</w:t>
            </w:r>
            <w:r w:rsidRPr="00EE3F78">
              <w:rPr>
                <w:b/>
                <w:sz w:val="22"/>
                <w:szCs w:val="22"/>
              </w:rPr>
              <w:t>InDasTrade</w:t>
            </w:r>
            <w:r w:rsidRPr="00FB1F3D">
              <w:rPr>
                <w:b/>
                <w:sz w:val="22"/>
                <w:szCs w:val="22"/>
              </w:rPr>
              <w:t>»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3F78" w:rsidRPr="002A68DE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ВЧ-кабель, биполярный 4м.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234 270,00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E3F78" w:rsidRPr="002A68DE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Телескоп HD: 4 мм; 12° </w:t>
            </w: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автоклавируемый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2 659 283,00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E3F78" w:rsidRPr="002A68DE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F06FE">
              <w:rPr>
                <w:rFonts w:eastAsia="Calibri"/>
                <w:sz w:val="22"/>
                <w:szCs w:val="22"/>
                <w:lang w:eastAsia="en-US"/>
              </w:rPr>
              <w:t>Световодный</w:t>
            </w:r>
            <w:proofErr w:type="spellEnd"/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 кабель 2,8ммх3м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455 877,00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E3F78" w:rsidRPr="002A68DE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Внутренний тубус, включая стандартный обтуратор для резекционного тубуса 24Фр.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518 737,00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3F78" w:rsidRPr="002A68DE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 xml:space="preserve">Наружный тубус, резекционный, 27 Фр., два запорных крана, ротационный.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794 904,00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3F78" w:rsidRPr="002A68DE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Theme="minorHAnsi"/>
                <w:sz w:val="22"/>
                <w:szCs w:val="22"/>
                <w:lang w:eastAsia="en-US"/>
              </w:rPr>
              <w:t>Оптический обтуратор 24Фр.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317 297,00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3F78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Ирригационный порт, для резекционных тубусов:2 запорных крана, вращающиеся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253 202,00   </w:t>
            </w:r>
          </w:p>
        </w:tc>
      </w:tr>
      <w:tr w:rsidR="00EE3F78" w:rsidRPr="002A68DE" w:rsidTr="009E3B3D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3F78" w:rsidRDefault="00EE3F78" w:rsidP="008353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sz w:val="22"/>
                <w:szCs w:val="22"/>
                <w:lang w:eastAsia="en-US"/>
              </w:rPr>
              <w:t xml:space="preserve">Рабочий элемент резектоскопа: активный, для резекций в соляном растворе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78" w:rsidRPr="00CF06FE" w:rsidRDefault="00EE3F78" w:rsidP="00835378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6F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1 961 265,00   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34322" w:rsidRDefault="00526F79" w:rsidP="004166F3">
      <w:pPr>
        <w:jc w:val="both"/>
        <w:rPr>
          <w:bCs/>
          <w:kern w:val="36"/>
          <w:lang w:val="kk-KZ"/>
        </w:rPr>
      </w:pPr>
      <w:r>
        <w:rPr>
          <w:color w:val="000000"/>
          <w:spacing w:val="2"/>
          <w:shd w:val="clear" w:color="auto" w:fill="FFFFFF"/>
        </w:rPr>
        <w:t>5</w:t>
      </w:r>
      <w:r w:rsidR="00E84C00" w:rsidRPr="00045620">
        <w:rPr>
          <w:color w:val="000000"/>
          <w:spacing w:val="2"/>
          <w:shd w:val="clear" w:color="auto" w:fill="FFFFFF"/>
        </w:rPr>
        <w:t xml:space="preserve">. </w:t>
      </w:r>
      <w:r w:rsidR="002A3408" w:rsidRPr="0004562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1C291A" w:rsidRPr="00045620">
        <w:rPr>
          <w:bCs/>
          <w:kern w:val="36"/>
        </w:rPr>
        <w:t>не имеется</w:t>
      </w:r>
      <w:r w:rsidR="00EE510D" w:rsidRPr="00045620">
        <w:rPr>
          <w:bCs/>
          <w:kern w:val="36"/>
          <w:lang w:val="kk-KZ"/>
        </w:rPr>
        <w:t>.</w:t>
      </w:r>
    </w:p>
    <w:p w:rsidR="00FE406A" w:rsidRPr="00045620" w:rsidRDefault="00DC5747" w:rsidP="00FE406A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6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4821B9" w:rsidRDefault="004821B9" w:rsidP="004821B9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Pr="00933688">
        <w:rPr>
          <w:color w:val="000000"/>
        </w:rPr>
        <w:t>ТОО «</w:t>
      </w:r>
      <w:r w:rsidR="000C41B4" w:rsidRPr="000C41B4">
        <w:rPr>
          <w:color w:val="000000"/>
        </w:rPr>
        <w:t xml:space="preserve">InDasTrade», </w:t>
      </w:r>
      <w:proofErr w:type="spellStart"/>
      <w:r w:rsidR="000C41B4" w:rsidRPr="000C41B4">
        <w:rPr>
          <w:color w:val="000000"/>
        </w:rPr>
        <w:t>г.Астана</w:t>
      </w:r>
      <w:proofErr w:type="spellEnd"/>
      <w:r w:rsidR="000C41B4" w:rsidRPr="000C41B4">
        <w:rPr>
          <w:color w:val="000000"/>
        </w:rPr>
        <w:t xml:space="preserve">, </w:t>
      </w:r>
      <w:proofErr w:type="spellStart"/>
      <w:r w:rsidR="000C41B4" w:rsidRPr="000C41B4">
        <w:rPr>
          <w:color w:val="000000"/>
        </w:rPr>
        <w:t>Алматинский</w:t>
      </w:r>
      <w:proofErr w:type="spellEnd"/>
      <w:r w:rsidR="000C41B4" w:rsidRPr="000C41B4">
        <w:rPr>
          <w:color w:val="000000"/>
        </w:rPr>
        <w:t xml:space="preserve"> район, ЖМ Юго-Восток переулок </w:t>
      </w:r>
      <w:proofErr w:type="spellStart"/>
      <w:r w:rsidR="000C41B4" w:rsidRPr="000C41B4">
        <w:rPr>
          <w:color w:val="000000"/>
        </w:rPr>
        <w:t>Жайдарман</w:t>
      </w:r>
      <w:proofErr w:type="spellEnd"/>
      <w:r w:rsidR="000C41B4" w:rsidRPr="000C41B4">
        <w:rPr>
          <w:color w:val="000000"/>
        </w:rPr>
        <w:t xml:space="preserve"> 1 кв.89</w:t>
      </w:r>
      <w:r w:rsidRPr="00045620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>
        <w:rPr>
          <w:color w:val="000000"/>
          <w:spacing w:val="2"/>
          <w:shd w:val="clear" w:color="auto" w:fill="FFFFFF"/>
        </w:rPr>
        <w:t>1</w:t>
      </w:r>
      <w:r w:rsidRPr="0059208C">
        <w:rPr>
          <w:spacing w:val="2"/>
          <w:shd w:val="clear" w:color="auto" w:fill="FFFFFF"/>
        </w:rPr>
        <w:t>(</w:t>
      </w:r>
      <w:r w:rsidR="005C29E8" w:rsidRPr="005C29E8">
        <w:rPr>
          <w:spacing w:val="2"/>
          <w:shd w:val="clear" w:color="auto" w:fill="FFFFFF"/>
        </w:rPr>
        <w:t>ВЧ-кабель, биполярный</w:t>
      </w:r>
      <w:r w:rsidRPr="0059208C">
        <w:rPr>
          <w:spacing w:val="2"/>
          <w:shd w:val="clear" w:color="auto" w:fill="FFFFFF"/>
        </w:rPr>
        <w:t>) - согласно п.130-43 Правил, по лоту № 2(</w:t>
      </w:r>
      <w:r w:rsidR="005C29E8" w:rsidRPr="005C29E8">
        <w:rPr>
          <w:spacing w:val="2"/>
          <w:shd w:val="clear" w:color="auto" w:fill="FFFFFF"/>
        </w:rPr>
        <w:t xml:space="preserve">Телескоп, 4 мм, 0, 12, 30 ,45 ,70 градусов, </w:t>
      </w:r>
      <w:proofErr w:type="spellStart"/>
      <w:r w:rsidR="005C29E8" w:rsidRPr="005C29E8">
        <w:rPr>
          <w:spacing w:val="2"/>
          <w:shd w:val="clear" w:color="auto" w:fill="FFFFFF"/>
        </w:rPr>
        <w:t>автоклавируемый</w:t>
      </w:r>
      <w:proofErr w:type="spellEnd"/>
      <w:r w:rsidR="005C29E8" w:rsidRPr="005C29E8">
        <w:rPr>
          <w:spacing w:val="2"/>
          <w:shd w:val="clear" w:color="auto" w:fill="FFFFFF"/>
        </w:rPr>
        <w:t xml:space="preserve">. (протокол </w:t>
      </w:r>
      <w:proofErr w:type="spellStart"/>
      <w:r w:rsidR="005C29E8" w:rsidRPr="005C29E8">
        <w:rPr>
          <w:spacing w:val="2"/>
          <w:shd w:val="clear" w:color="auto" w:fill="FFFFFF"/>
        </w:rPr>
        <w:t>токс</w:t>
      </w:r>
      <w:proofErr w:type="spellEnd"/>
      <w:r w:rsidR="005C29E8" w:rsidRPr="005C29E8">
        <w:rPr>
          <w:spacing w:val="2"/>
          <w:shd w:val="clear" w:color="auto" w:fill="FFFFFF"/>
        </w:rPr>
        <w:t xml:space="preserve"> от 25.04.2017 по РУ 2015-3467)</w:t>
      </w:r>
      <w:r w:rsidRPr="0059208C">
        <w:rPr>
          <w:spacing w:val="2"/>
          <w:shd w:val="clear" w:color="auto" w:fill="FFFFFF"/>
        </w:rPr>
        <w:t xml:space="preserve">) - согласно п.130-43 </w:t>
      </w:r>
      <w:r>
        <w:rPr>
          <w:color w:val="000000"/>
          <w:spacing w:val="2"/>
          <w:shd w:val="clear" w:color="auto" w:fill="FFFFFF"/>
        </w:rPr>
        <w:t xml:space="preserve">Правил, </w:t>
      </w:r>
      <w:r w:rsidRPr="00045620">
        <w:rPr>
          <w:color w:val="000000"/>
          <w:spacing w:val="2"/>
          <w:shd w:val="clear" w:color="auto" w:fill="FFFFFF"/>
        </w:rPr>
        <w:t xml:space="preserve">по лоту № </w:t>
      </w:r>
      <w:r>
        <w:rPr>
          <w:color w:val="000000"/>
          <w:spacing w:val="2"/>
          <w:shd w:val="clear" w:color="auto" w:fill="FFFFFF"/>
        </w:rPr>
        <w:t>3</w:t>
      </w:r>
      <w:r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5C29E8" w:rsidRPr="005C29E8">
        <w:rPr>
          <w:color w:val="000000"/>
          <w:spacing w:val="2"/>
          <w:shd w:val="clear" w:color="auto" w:fill="FFFFFF"/>
        </w:rPr>
        <w:t>Световодный</w:t>
      </w:r>
      <w:proofErr w:type="spellEnd"/>
      <w:r w:rsidR="005C29E8" w:rsidRPr="005C29E8">
        <w:rPr>
          <w:color w:val="000000"/>
          <w:spacing w:val="2"/>
          <w:shd w:val="clear" w:color="auto" w:fill="FFFFFF"/>
        </w:rPr>
        <w:t xml:space="preserve"> кабель 2,8мм х3м</w:t>
      </w:r>
      <w:r w:rsidRPr="00045620">
        <w:rPr>
          <w:color w:val="000000"/>
          <w:spacing w:val="2"/>
          <w:shd w:val="clear" w:color="auto" w:fill="FFFFFF"/>
        </w:rPr>
        <w:t>) - согласно п.130-43</w:t>
      </w:r>
      <w:r>
        <w:rPr>
          <w:color w:val="000000"/>
          <w:spacing w:val="2"/>
          <w:shd w:val="clear" w:color="auto" w:fill="FFFFFF"/>
        </w:rPr>
        <w:t xml:space="preserve"> Правил</w:t>
      </w:r>
      <w:r w:rsidR="00A26DBB">
        <w:rPr>
          <w:color w:val="000000"/>
          <w:spacing w:val="2"/>
          <w:shd w:val="clear" w:color="auto" w:fill="FFFFFF"/>
        </w:rPr>
        <w:t xml:space="preserve">, </w:t>
      </w:r>
      <w:r w:rsidR="00A26DBB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A26DBB">
        <w:rPr>
          <w:color w:val="000000"/>
          <w:spacing w:val="2"/>
          <w:shd w:val="clear" w:color="auto" w:fill="FFFFFF"/>
        </w:rPr>
        <w:t>4</w:t>
      </w:r>
      <w:r w:rsidR="00A26DBB" w:rsidRPr="00045620">
        <w:rPr>
          <w:color w:val="000000"/>
          <w:spacing w:val="2"/>
          <w:shd w:val="clear" w:color="auto" w:fill="FFFFFF"/>
        </w:rPr>
        <w:t>(</w:t>
      </w:r>
      <w:r w:rsidR="005C29E8" w:rsidRPr="005C29E8">
        <w:rPr>
          <w:color w:val="000000"/>
          <w:spacing w:val="2"/>
          <w:shd w:val="clear" w:color="auto" w:fill="FFFFFF"/>
        </w:rPr>
        <w:t>Внутренний тубус, включая стандартный обтуратор или включая обтуратор с отклоняющимся наконечником для резекционного тубуса 24Fr</w:t>
      </w:r>
      <w:r w:rsidR="00A26DBB" w:rsidRPr="00045620">
        <w:rPr>
          <w:color w:val="000000"/>
          <w:spacing w:val="2"/>
          <w:shd w:val="clear" w:color="auto" w:fill="FFFFFF"/>
        </w:rPr>
        <w:t>) - согласно п.130-43</w:t>
      </w:r>
      <w:r w:rsidR="00A26DBB">
        <w:rPr>
          <w:color w:val="000000"/>
          <w:spacing w:val="2"/>
          <w:shd w:val="clear" w:color="auto" w:fill="FFFFFF"/>
        </w:rPr>
        <w:t xml:space="preserve"> Правил</w:t>
      </w:r>
      <w:r w:rsidR="00A26DBB">
        <w:rPr>
          <w:color w:val="000000"/>
          <w:spacing w:val="2"/>
          <w:shd w:val="clear" w:color="auto" w:fill="FFFFFF"/>
        </w:rPr>
        <w:t xml:space="preserve">, </w:t>
      </w:r>
      <w:r w:rsidR="00A26DBB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A26DBB">
        <w:rPr>
          <w:color w:val="000000"/>
          <w:spacing w:val="2"/>
          <w:shd w:val="clear" w:color="auto" w:fill="FFFFFF"/>
        </w:rPr>
        <w:t>5</w:t>
      </w:r>
      <w:r w:rsidR="00A26DBB" w:rsidRPr="00045620">
        <w:rPr>
          <w:color w:val="000000"/>
          <w:spacing w:val="2"/>
          <w:shd w:val="clear" w:color="auto" w:fill="FFFFFF"/>
        </w:rPr>
        <w:t>(</w:t>
      </w:r>
      <w:r w:rsidR="00B84AAE" w:rsidRPr="00B84AAE">
        <w:rPr>
          <w:color w:val="000000"/>
          <w:spacing w:val="2"/>
          <w:shd w:val="clear" w:color="auto" w:fill="FFFFFF"/>
        </w:rPr>
        <w:t xml:space="preserve">Наружный тубус, резекционный, </w:t>
      </w:r>
      <w:r w:rsidR="00B84AAE">
        <w:rPr>
          <w:color w:val="000000"/>
          <w:spacing w:val="2"/>
          <w:shd w:val="clear" w:color="auto" w:fill="FFFFFF"/>
        </w:rPr>
        <w:t>27Фр.</w:t>
      </w:r>
      <w:r w:rsidR="00B84AAE" w:rsidRPr="00B84AAE">
        <w:rPr>
          <w:color w:val="000000"/>
          <w:spacing w:val="2"/>
          <w:shd w:val="clear" w:color="auto" w:fill="FFFFFF"/>
        </w:rPr>
        <w:t>, два запорных крана, ротационный</w:t>
      </w:r>
      <w:bookmarkStart w:id="1" w:name="_GoBack"/>
      <w:bookmarkEnd w:id="1"/>
      <w:r w:rsidR="00A26DBB" w:rsidRPr="00045620">
        <w:rPr>
          <w:color w:val="000000"/>
          <w:spacing w:val="2"/>
          <w:shd w:val="clear" w:color="auto" w:fill="FFFFFF"/>
        </w:rPr>
        <w:t>) - согласно п.130-43</w:t>
      </w:r>
      <w:r w:rsidR="00A26DBB">
        <w:rPr>
          <w:color w:val="000000"/>
          <w:spacing w:val="2"/>
          <w:shd w:val="clear" w:color="auto" w:fill="FFFFFF"/>
        </w:rPr>
        <w:t xml:space="preserve"> Правил</w:t>
      </w:r>
      <w:r w:rsidR="00A26DBB">
        <w:rPr>
          <w:color w:val="000000"/>
          <w:spacing w:val="2"/>
          <w:shd w:val="clear" w:color="auto" w:fill="FFFFFF"/>
        </w:rPr>
        <w:t xml:space="preserve">, </w:t>
      </w:r>
      <w:r w:rsidR="00A26DBB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A26DBB">
        <w:rPr>
          <w:color w:val="000000"/>
          <w:spacing w:val="2"/>
          <w:shd w:val="clear" w:color="auto" w:fill="FFFFFF"/>
        </w:rPr>
        <w:t>6</w:t>
      </w:r>
      <w:r w:rsidR="00A26DBB" w:rsidRPr="00045620">
        <w:rPr>
          <w:color w:val="000000"/>
          <w:spacing w:val="2"/>
          <w:shd w:val="clear" w:color="auto" w:fill="FFFFFF"/>
        </w:rPr>
        <w:t>(</w:t>
      </w:r>
      <w:r w:rsidR="00B84AAE" w:rsidRPr="00B84AAE">
        <w:rPr>
          <w:color w:val="000000"/>
          <w:spacing w:val="2"/>
          <w:shd w:val="clear" w:color="auto" w:fill="FFFFFF"/>
        </w:rPr>
        <w:t>Оптический обтуратор 24Фр.</w:t>
      </w:r>
      <w:r w:rsidR="00A26DBB" w:rsidRPr="00045620">
        <w:rPr>
          <w:color w:val="000000"/>
          <w:spacing w:val="2"/>
          <w:shd w:val="clear" w:color="auto" w:fill="FFFFFF"/>
        </w:rPr>
        <w:t>) - согласно п.130-43</w:t>
      </w:r>
      <w:r w:rsidR="00A26DBB">
        <w:rPr>
          <w:color w:val="000000"/>
          <w:spacing w:val="2"/>
          <w:shd w:val="clear" w:color="auto" w:fill="FFFFFF"/>
        </w:rPr>
        <w:t xml:space="preserve"> Правил</w:t>
      </w:r>
      <w:r w:rsidR="00A26DBB">
        <w:rPr>
          <w:color w:val="000000"/>
          <w:spacing w:val="2"/>
          <w:shd w:val="clear" w:color="auto" w:fill="FFFFFF"/>
        </w:rPr>
        <w:t xml:space="preserve">, </w:t>
      </w:r>
      <w:r w:rsidR="00A26DBB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A26DBB">
        <w:rPr>
          <w:color w:val="000000"/>
          <w:spacing w:val="2"/>
          <w:shd w:val="clear" w:color="auto" w:fill="FFFFFF"/>
        </w:rPr>
        <w:t>7</w:t>
      </w:r>
      <w:r w:rsidR="00A26DBB" w:rsidRPr="00045620">
        <w:rPr>
          <w:color w:val="000000"/>
          <w:spacing w:val="2"/>
          <w:shd w:val="clear" w:color="auto" w:fill="FFFFFF"/>
        </w:rPr>
        <w:t>(</w:t>
      </w:r>
      <w:r w:rsidR="006A526A" w:rsidRPr="006A526A">
        <w:rPr>
          <w:color w:val="000000"/>
          <w:spacing w:val="2"/>
          <w:shd w:val="clear" w:color="auto" w:fill="FFFFFF"/>
        </w:rPr>
        <w:t xml:space="preserve">Ирригационный порт, для резекционных тубусов: 1 запорный кран, ротационный; 1 соединитель с </w:t>
      </w:r>
      <w:proofErr w:type="spellStart"/>
      <w:r w:rsidR="006A526A" w:rsidRPr="006A526A">
        <w:rPr>
          <w:color w:val="000000"/>
          <w:spacing w:val="2"/>
          <w:shd w:val="clear" w:color="auto" w:fill="FFFFFF"/>
        </w:rPr>
        <w:t>Люер-Лок</w:t>
      </w:r>
      <w:proofErr w:type="spellEnd"/>
      <w:r w:rsidR="006A526A" w:rsidRPr="006A526A">
        <w:rPr>
          <w:color w:val="000000"/>
          <w:spacing w:val="2"/>
          <w:shd w:val="clear" w:color="auto" w:fill="FFFFFF"/>
        </w:rPr>
        <w:t>, ротационный; 2 запорных крана, вращающиеся; 1 вертикальный запорный кран, фиксированный; 1 вертикальный соедин</w:t>
      </w:r>
      <w:r w:rsidR="006A526A">
        <w:rPr>
          <w:color w:val="000000"/>
          <w:spacing w:val="2"/>
          <w:shd w:val="clear" w:color="auto" w:fill="FFFFFF"/>
        </w:rPr>
        <w:t xml:space="preserve">итель с </w:t>
      </w:r>
      <w:proofErr w:type="spellStart"/>
      <w:r w:rsidR="006A526A">
        <w:rPr>
          <w:color w:val="000000"/>
          <w:spacing w:val="2"/>
          <w:shd w:val="clear" w:color="auto" w:fill="FFFFFF"/>
        </w:rPr>
        <w:t>Люер-Лок</w:t>
      </w:r>
      <w:proofErr w:type="spellEnd"/>
      <w:r w:rsidR="006A526A">
        <w:rPr>
          <w:color w:val="000000"/>
          <w:spacing w:val="2"/>
          <w:shd w:val="clear" w:color="auto" w:fill="FFFFFF"/>
        </w:rPr>
        <w:t>, фиксированный</w:t>
      </w:r>
      <w:r w:rsidR="00A26DBB" w:rsidRPr="00045620">
        <w:rPr>
          <w:color w:val="000000"/>
          <w:spacing w:val="2"/>
          <w:shd w:val="clear" w:color="auto" w:fill="FFFFFF"/>
        </w:rPr>
        <w:t>) - согласно п.130-43</w:t>
      </w:r>
      <w:r w:rsidR="00A26DBB">
        <w:rPr>
          <w:color w:val="000000"/>
          <w:spacing w:val="2"/>
          <w:shd w:val="clear" w:color="auto" w:fill="FFFFFF"/>
        </w:rPr>
        <w:t xml:space="preserve"> Правил</w:t>
      </w:r>
      <w:r w:rsidR="00A26DBB">
        <w:rPr>
          <w:color w:val="000000"/>
          <w:spacing w:val="2"/>
          <w:shd w:val="clear" w:color="auto" w:fill="FFFFFF"/>
        </w:rPr>
        <w:t xml:space="preserve">, </w:t>
      </w:r>
      <w:r w:rsidR="00A26DBB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A26DBB">
        <w:rPr>
          <w:color w:val="000000"/>
          <w:spacing w:val="2"/>
          <w:shd w:val="clear" w:color="auto" w:fill="FFFFFF"/>
        </w:rPr>
        <w:t>8</w:t>
      </w:r>
      <w:r w:rsidR="00A26DBB" w:rsidRPr="00045620">
        <w:rPr>
          <w:color w:val="000000"/>
          <w:spacing w:val="2"/>
          <w:shd w:val="clear" w:color="auto" w:fill="FFFFFF"/>
        </w:rPr>
        <w:t>(</w:t>
      </w:r>
      <w:r w:rsidR="006A526A" w:rsidRPr="006A526A">
        <w:rPr>
          <w:color w:val="000000"/>
          <w:spacing w:val="2"/>
          <w:shd w:val="clear" w:color="auto" w:fill="FFFFFF"/>
        </w:rPr>
        <w:t>Рабочий элемент резектоскопа: активный, для резекций в соляном растворе</w:t>
      </w:r>
      <w:r w:rsidR="00A26DBB" w:rsidRPr="00045620">
        <w:rPr>
          <w:color w:val="000000"/>
          <w:spacing w:val="2"/>
          <w:shd w:val="clear" w:color="auto" w:fill="FFFFFF"/>
        </w:rPr>
        <w:t>) - согласно п.130-43</w:t>
      </w:r>
      <w:r w:rsidR="00A26DBB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F66AB7" w:rsidRDefault="00326AAC" w:rsidP="00CC406C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</w:t>
      </w:r>
      <w:r w:rsidR="0001121B">
        <w:rPr>
          <w:color w:val="000000"/>
          <w:spacing w:val="2"/>
          <w:shd w:val="clear" w:color="auto" w:fill="FFFFFF"/>
        </w:rPr>
        <w:t>и</w:t>
      </w:r>
      <w:r w:rsidR="00CB32D1">
        <w:rPr>
          <w:color w:val="000000"/>
          <w:spacing w:val="2"/>
          <w:shd w:val="clear" w:color="auto" w:fill="FFFFFF"/>
        </w:rPr>
        <w:t>знать победителем закуп по лотам</w:t>
      </w:r>
      <w:r w:rsidR="00752152">
        <w:rPr>
          <w:color w:val="000000"/>
          <w:spacing w:val="2"/>
          <w:shd w:val="clear" w:color="auto" w:fill="FFFFFF"/>
        </w:rPr>
        <w:t xml:space="preserve"> № </w:t>
      </w:r>
      <w:r w:rsidR="00CC406C">
        <w:rPr>
          <w:color w:val="000000"/>
          <w:spacing w:val="2"/>
          <w:shd w:val="clear" w:color="auto" w:fill="FFFFFF"/>
        </w:rPr>
        <w:t>1-8</w:t>
      </w:r>
      <w:r w:rsidRPr="00045620">
        <w:rPr>
          <w:color w:val="000000"/>
          <w:spacing w:val="2"/>
          <w:shd w:val="clear" w:color="auto" w:fill="FFFFFF"/>
        </w:rPr>
        <w:t xml:space="preserve"> ТОО «</w:t>
      </w:r>
      <w:r w:rsidR="00CC406C" w:rsidRPr="00CC406C">
        <w:rPr>
          <w:color w:val="000000"/>
        </w:rPr>
        <w:t>InDasTrade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99344E" w:rsidRPr="00691CE9">
        <w:t>10 309 995,00</w:t>
      </w:r>
      <w:r w:rsidRPr="00DF551D">
        <w:rPr>
          <w:spacing w:val="2"/>
          <w:shd w:val="clear" w:color="auto" w:fill="FFFFFF"/>
        </w:rPr>
        <w:t xml:space="preserve"> </w:t>
      </w:r>
      <w:r w:rsidRPr="00045620">
        <w:rPr>
          <w:color w:val="000000"/>
          <w:spacing w:val="2"/>
          <w:shd w:val="clear" w:color="auto" w:fill="FFFFFF"/>
        </w:rPr>
        <w:t>тенге</w:t>
      </w:r>
      <w:r w:rsidR="000A2DD8">
        <w:rPr>
          <w:color w:val="000000"/>
          <w:spacing w:val="2"/>
          <w:shd w:val="clear" w:color="auto" w:fill="FFFFFF"/>
        </w:rPr>
        <w:t>.</w:t>
      </w: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EE3F78" w:rsidRPr="005C7FBD" w:rsidRDefault="00EE3F78" w:rsidP="00EE3F7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</w:t>
      </w:r>
      <w:r w:rsidR="009E3B3D">
        <w:rPr>
          <w:rFonts w:eastAsiaTheme="minorHAnsi"/>
          <w:b/>
          <w:lang w:eastAsia="en-US"/>
        </w:rPr>
        <w:t xml:space="preserve">          </w:t>
      </w:r>
      <w:r>
        <w:rPr>
          <w:rFonts w:eastAsiaTheme="minorHAnsi"/>
          <w:b/>
          <w:lang w:eastAsia="en-US"/>
        </w:rPr>
        <w:t xml:space="preserve">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Pr="005C7FBD">
        <w:rPr>
          <w:rFonts w:eastAsiaTheme="minorHAnsi"/>
          <w:b/>
          <w:lang w:eastAsia="en-US"/>
        </w:rPr>
        <w:t>Нәлібаев</w:t>
      </w:r>
      <w:proofErr w:type="spellEnd"/>
      <w:r w:rsidRPr="005C7FBD">
        <w:rPr>
          <w:rFonts w:eastAsiaTheme="minorHAnsi"/>
          <w:b/>
          <w:lang w:eastAsia="en-US"/>
        </w:rPr>
        <w:t xml:space="preserve"> Р.Ә.</w:t>
      </w:r>
    </w:p>
    <w:p w:rsidR="00EE3F78" w:rsidRPr="005C7FBD" w:rsidRDefault="00EE3F78" w:rsidP="00EE3F7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EE3F78" w:rsidRPr="005C7FBD" w:rsidRDefault="00EE3F78" w:rsidP="00EE3F7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5C7F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</w:t>
      </w:r>
      <w:r w:rsidR="009E3B3D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  </w:t>
      </w:r>
      <w:proofErr w:type="spellStart"/>
      <w:r w:rsidRPr="00636C6B">
        <w:rPr>
          <w:rFonts w:eastAsiaTheme="minorHAnsi"/>
          <w:lang w:eastAsia="en-US"/>
        </w:rPr>
        <w:t>Ибраев</w:t>
      </w:r>
      <w:proofErr w:type="spellEnd"/>
      <w:r w:rsidRPr="00636C6B">
        <w:rPr>
          <w:rFonts w:eastAsiaTheme="minorHAnsi"/>
          <w:lang w:eastAsia="en-US"/>
        </w:rPr>
        <w:t xml:space="preserve"> А.Е.</w:t>
      </w:r>
    </w:p>
    <w:p w:rsidR="00EE3F78" w:rsidRPr="005C7FBD" w:rsidRDefault="00EE3F78" w:rsidP="00EE3F78">
      <w:pPr>
        <w:jc w:val="both"/>
        <w:rPr>
          <w:rFonts w:eastAsiaTheme="minorHAnsi"/>
          <w:lang w:eastAsia="en-US"/>
        </w:rPr>
      </w:pPr>
    </w:p>
    <w:p w:rsidR="00EE3F78" w:rsidRPr="005C7FBD" w:rsidRDefault="00EE3F78" w:rsidP="00EE3F7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EE3F78" w:rsidRDefault="00EE3F78" w:rsidP="00EE3F78">
      <w:pPr>
        <w:jc w:val="both"/>
        <w:rPr>
          <w:rFonts w:eastAsiaTheme="minorHAnsi"/>
          <w:lang w:eastAsia="en-US"/>
        </w:rPr>
      </w:pPr>
      <w:proofErr w:type="spellStart"/>
      <w:r w:rsidRPr="00636C6B">
        <w:rPr>
          <w:rFonts w:eastAsiaTheme="minorHAnsi"/>
          <w:lang w:eastAsia="en-US"/>
        </w:rPr>
        <w:t>Әлеубаев</w:t>
      </w:r>
      <w:proofErr w:type="spellEnd"/>
      <w:r w:rsidRPr="00636C6B">
        <w:rPr>
          <w:rFonts w:eastAsiaTheme="minorHAnsi"/>
          <w:lang w:eastAsia="en-US"/>
        </w:rPr>
        <w:t xml:space="preserve"> А.М.</w:t>
      </w:r>
    </w:p>
    <w:p w:rsidR="00EE3F78" w:rsidRDefault="00EE3F78" w:rsidP="00EE3F78">
      <w:pPr>
        <w:jc w:val="both"/>
        <w:rPr>
          <w:rFonts w:eastAsiaTheme="minorHAnsi"/>
          <w:lang w:eastAsia="en-US"/>
        </w:rPr>
      </w:pPr>
      <w:proofErr w:type="spellStart"/>
      <w:r w:rsidRPr="00636C6B">
        <w:rPr>
          <w:rFonts w:eastAsiaTheme="minorHAnsi"/>
          <w:lang w:eastAsia="en-US"/>
        </w:rPr>
        <w:lastRenderedPageBreak/>
        <w:t>Заболотнев</w:t>
      </w:r>
      <w:proofErr w:type="spellEnd"/>
      <w:r w:rsidRPr="00636C6B">
        <w:rPr>
          <w:rFonts w:eastAsiaTheme="minorHAnsi"/>
          <w:lang w:eastAsia="en-US"/>
        </w:rPr>
        <w:t xml:space="preserve"> Д.И.</w:t>
      </w:r>
    </w:p>
    <w:p w:rsidR="00EE3F78" w:rsidRDefault="00EE3F78" w:rsidP="00EE3F78">
      <w:pPr>
        <w:jc w:val="both"/>
        <w:rPr>
          <w:rFonts w:eastAsiaTheme="minorHAnsi"/>
          <w:lang w:eastAsia="en-US"/>
        </w:rPr>
      </w:pPr>
      <w:proofErr w:type="spellStart"/>
      <w:r w:rsidRPr="00F927EF">
        <w:rPr>
          <w:rFonts w:eastAsiaTheme="minorHAnsi"/>
          <w:lang w:eastAsia="en-US"/>
        </w:rPr>
        <w:t>Ерланқызы</w:t>
      </w:r>
      <w:proofErr w:type="spellEnd"/>
      <w:r w:rsidRPr="00F927EF">
        <w:rPr>
          <w:rFonts w:eastAsiaTheme="minorHAnsi"/>
          <w:lang w:eastAsia="en-US"/>
        </w:rPr>
        <w:t xml:space="preserve"> А.</w:t>
      </w:r>
    </w:p>
    <w:p w:rsidR="00EE3F78" w:rsidRPr="005C7FBD" w:rsidRDefault="00EE3F78" w:rsidP="00EE3F78">
      <w:pPr>
        <w:jc w:val="both"/>
        <w:rPr>
          <w:rFonts w:eastAsiaTheme="minorHAnsi"/>
          <w:lang w:eastAsia="en-US"/>
        </w:rPr>
      </w:pPr>
    </w:p>
    <w:p w:rsidR="00EE3F78" w:rsidRPr="005C7FBD" w:rsidRDefault="00EE3F78" w:rsidP="00EE3F78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</w:t>
      </w:r>
      <w:r w:rsidR="009E3B3D">
        <w:rPr>
          <w:rFonts w:eastAsiaTheme="minorHAnsi"/>
          <w:lang w:eastAsia="en-US"/>
        </w:rPr>
        <w:t xml:space="preserve">         </w:t>
      </w:r>
      <w:r>
        <w:rPr>
          <w:rFonts w:eastAsiaTheme="minorHAnsi"/>
          <w:lang w:eastAsia="en-US"/>
        </w:rPr>
        <w:t xml:space="preserve">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045620" w:rsidRDefault="00417BC7" w:rsidP="00CA2B8B">
      <w:pPr>
        <w:jc w:val="both"/>
        <w:rPr>
          <w:sz w:val="22"/>
          <w:szCs w:val="22"/>
        </w:rPr>
      </w:pPr>
    </w:p>
    <w:sectPr w:rsidR="00417BC7" w:rsidRPr="00045620" w:rsidSect="009E3B3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17D14"/>
    <w:rsid w:val="0002391D"/>
    <w:rsid w:val="00045620"/>
    <w:rsid w:val="00050AB6"/>
    <w:rsid w:val="000517A4"/>
    <w:rsid w:val="00054306"/>
    <w:rsid w:val="00076E36"/>
    <w:rsid w:val="0008351B"/>
    <w:rsid w:val="00090059"/>
    <w:rsid w:val="000A2DD8"/>
    <w:rsid w:val="000C0BFB"/>
    <w:rsid w:val="000C126D"/>
    <w:rsid w:val="000C41B4"/>
    <w:rsid w:val="000D2139"/>
    <w:rsid w:val="00110BE8"/>
    <w:rsid w:val="00127DA8"/>
    <w:rsid w:val="00133C5D"/>
    <w:rsid w:val="00144C2F"/>
    <w:rsid w:val="00144E82"/>
    <w:rsid w:val="00156151"/>
    <w:rsid w:val="001603EB"/>
    <w:rsid w:val="00174243"/>
    <w:rsid w:val="001769AE"/>
    <w:rsid w:val="00176EDD"/>
    <w:rsid w:val="00176F8E"/>
    <w:rsid w:val="00186FF3"/>
    <w:rsid w:val="001930A6"/>
    <w:rsid w:val="0019788E"/>
    <w:rsid w:val="001C0552"/>
    <w:rsid w:val="001C291A"/>
    <w:rsid w:val="001E0FE4"/>
    <w:rsid w:val="001F079B"/>
    <w:rsid w:val="001F46EA"/>
    <w:rsid w:val="001F4708"/>
    <w:rsid w:val="00201580"/>
    <w:rsid w:val="00205CBE"/>
    <w:rsid w:val="00242996"/>
    <w:rsid w:val="00244D6E"/>
    <w:rsid w:val="0026625F"/>
    <w:rsid w:val="00266864"/>
    <w:rsid w:val="00270865"/>
    <w:rsid w:val="00280640"/>
    <w:rsid w:val="00281DF1"/>
    <w:rsid w:val="002A04D0"/>
    <w:rsid w:val="002A1758"/>
    <w:rsid w:val="002A3408"/>
    <w:rsid w:val="002A68DE"/>
    <w:rsid w:val="002B07E9"/>
    <w:rsid w:val="00317D8E"/>
    <w:rsid w:val="00322380"/>
    <w:rsid w:val="00326AAC"/>
    <w:rsid w:val="00346473"/>
    <w:rsid w:val="00377149"/>
    <w:rsid w:val="003830BD"/>
    <w:rsid w:val="00385B18"/>
    <w:rsid w:val="003C03EF"/>
    <w:rsid w:val="003E372C"/>
    <w:rsid w:val="003E5D12"/>
    <w:rsid w:val="003F2CCF"/>
    <w:rsid w:val="00412DA5"/>
    <w:rsid w:val="004166F3"/>
    <w:rsid w:val="00417BC7"/>
    <w:rsid w:val="00434CED"/>
    <w:rsid w:val="00441185"/>
    <w:rsid w:val="0044327E"/>
    <w:rsid w:val="00443F84"/>
    <w:rsid w:val="004821B9"/>
    <w:rsid w:val="00487422"/>
    <w:rsid w:val="0049065B"/>
    <w:rsid w:val="004D2A47"/>
    <w:rsid w:val="004E536F"/>
    <w:rsid w:val="004F08DA"/>
    <w:rsid w:val="00526641"/>
    <w:rsid w:val="00526F79"/>
    <w:rsid w:val="00532D06"/>
    <w:rsid w:val="005333BF"/>
    <w:rsid w:val="0055039E"/>
    <w:rsid w:val="00550D8F"/>
    <w:rsid w:val="0055313C"/>
    <w:rsid w:val="005557F7"/>
    <w:rsid w:val="0059208C"/>
    <w:rsid w:val="0059233F"/>
    <w:rsid w:val="0059373A"/>
    <w:rsid w:val="005A2224"/>
    <w:rsid w:val="005A7EA9"/>
    <w:rsid w:val="005C29E8"/>
    <w:rsid w:val="005C6D5A"/>
    <w:rsid w:val="005D453F"/>
    <w:rsid w:val="005F5578"/>
    <w:rsid w:val="0060333C"/>
    <w:rsid w:val="00616616"/>
    <w:rsid w:val="00630316"/>
    <w:rsid w:val="00630437"/>
    <w:rsid w:val="006630A5"/>
    <w:rsid w:val="006752AC"/>
    <w:rsid w:val="0069167C"/>
    <w:rsid w:val="00692C48"/>
    <w:rsid w:val="006A526A"/>
    <w:rsid w:val="006A6C3E"/>
    <w:rsid w:val="006B4F19"/>
    <w:rsid w:val="006C638D"/>
    <w:rsid w:val="006D2381"/>
    <w:rsid w:val="006F1CE3"/>
    <w:rsid w:val="00701A48"/>
    <w:rsid w:val="00703A73"/>
    <w:rsid w:val="00711AAD"/>
    <w:rsid w:val="0075072C"/>
    <w:rsid w:val="00752152"/>
    <w:rsid w:val="00752A9E"/>
    <w:rsid w:val="00775988"/>
    <w:rsid w:val="007774A3"/>
    <w:rsid w:val="00793CFB"/>
    <w:rsid w:val="007C3BFD"/>
    <w:rsid w:val="007C74E6"/>
    <w:rsid w:val="007F3641"/>
    <w:rsid w:val="00804BCD"/>
    <w:rsid w:val="00833A83"/>
    <w:rsid w:val="008463DA"/>
    <w:rsid w:val="00896C23"/>
    <w:rsid w:val="0089709F"/>
    <w:rsid w:val="008A556C"/>
    <w:rsid w:val="008C2BEA"/>
    <w:rsid w:val="008F51BA"/>
    <w:rsid w:val="009039A7"/>
    <w:rsid w:val="009122E9"/>
    <w:rsid w:val="00913FC8"/>
    <w:rsid w:val="009256F7"/>
    <w:rsid w:val="00933688"/>
    <w:rsid w:val="00941DB8"/>
    <w:rsid w:val="00946E46"/>
    <w:rsid w:val="009603CA"/>
    <w:rsid w:val="00974B7C"/>
    <w:rsid w:val="0098726F"/>
    <w:rsid w:val="0099344E"/>
    <w:rsid w:val="00995A88"/>
    <w:rsid w:val="009A2797"/>
    <w:rsid w:val="009B6A1E"/>
    <w:rsid w:val="009E3B3D"/>
    <w:rsid w:val="009F446D"/>
    <w:rsid w:val="009F7C2D"/>
    <w:rsid w:val="00A017FD"/>
    <w:rsid w:val="00A04521"/>
    <w:rsid w:val="00A20466"/>
    <w:rsid w:val="00A20631"/>
    <w:rsid w:val="00A26DBB"/>
    <w:rsid w:val="00A33BB4"/>
    <w:rsid w:val="00A4250A"/>
    <w:rsid w:val="00A618ED"/>
    <w:rsid w:val="00A61FAD"/>
    <w:rsid w:val="00A678FF"/>
    <w:rsid w:val="00A74757"/>
    <w:rsid w:val="00A74CB3"/>
    <w:rsid w:val="00A8583E"/>
    <w:rsid w:val="00A97AB7"/>
    <w:rsid w:val="00AA0038"/>
    <w:rsid w:val="00AB4CD1"/>
    <w:rsid w:val="00AE208E"/>
    <w:rsid w:val="00B07AFA"/>
    <w:rsid w:val="00B23E90"/>
    <w:rsid w:val="00B25D68"/>
    <w:rsid w:val="00B33264"/>
    <w:rsid w:val="00B34726"/>
    <w:rsid w:val="00B44F0C"/>
    <w:rsid w:val="00B47896"/>
    <w:rsid w:val="00B47BC0"/>
    <w:rsid w:val="00B77306"/>
    <w:rsid w:val="00B8090E"/>
    <w:rsid w:val="00B84AAE"/>
    <w:rsid w:val="00B9187A"/>
    <w:rsid w:val="00B9498D"/>
    <w:rsid w:val="00BA60DF"/>
    <w:rsid w:val="00BA6EBC"/>
    <w:rsid w:val="00BD79E1"/>
    <w:rsid w:val="00BE02B8"/>
    <w:rsid w:val="00C0075F"/>
    <w:rsid w:val="00C20C00"/>
    <w:rsid w:val="00C23A1B"/>
    <w:rsid w:val="00C27A5B"/>
    <w:rsid w:val="00C32C07"/>
    <w:rsid w:val="00C34322"/>
    <w:rsid w:val="00C3463F"/>
    <w:rsid w:val="00C43907"/>
    <w:rsid w:val="00C5222E"/>
    <w:rsid w:val="00C87D6D"/>
    <w:rsid w:val="00C95CF1"/>
    <w:rsid w:val="00C9746D"/>
    <w:rsid w:val="00CA2B8B"/>
    <w:rsid w:val="00CA43E2"/>
    <w:rsid w:val="00CB32D1"/>
    <w:rsid w:val="00CC406C"/>
    <w:rsid w:val="00CD3AC7"/>
    <w:rsid w:val="00CD52EA"/>
    <w:rsid w:val="00CF5765"/>
    <w:rsid w:val="00D149CB"/>
    <w:rsid w:val="00D15ED9"/>
    <w:rsid w:val="00D16637"/>
    <w:rsid w:val="00D208EB"/>
    <w:rsid w:val="00D2742E"/>
    <w:rsid w:val="00D306A1"/>
    <w:rsid w:val="00D30FB0"/>
    <w:rsid w:val="00D377C2"/>
    <w:rsid w:val="00D433CB"/>
    <w:rsid w:val="00D440AD"/>
    <w:rsid w:val="00D7180A"/>
    <w:rsid w:val="00D71C25"/>
    <w:rsid w:val="00D81307"/>
    <w:rsid w:val="00D86365"/>
    <w:rsid w:val="00D93204"/>
    <w:rsid w:val="00D9719D"/>
    <w:rsid w:val="00DA0E15"/>
    <w:rsid w:val="00DA12E0"/>
    <w:rsid w:val="00DC14FD"/>
    <w:rsid w:val="00DC5747"/>
    <w:rsid w:val="00DC7BF7"/>
    <w:rsid w:val="00DD5AFF"/>
    <w:rsid w:val="00DF3300"/>
    <w:rsid w:val="00DF551D"/>
    <w:rsid w:val="00E12B08"/>
    <w:rsid w:val="00E14110"/>
    <w:rsid w:val="00E3056D"/>
    <w:rsid w:val="00E76F51"/>
    <w:rsid w:val="00E84439"/>
    <w:rsid w:val="00E84C00"/>
    <w:rsid w:val="00E87FBA"/>
    <w:rsid w:val="00E937AF"/>
    <w:rsid w:val="00EA3C16"/>
    <w:rsid w:val="00EB55B9"/>
    <w:rsid w:val="00EC388E"/>
    <w:rsid w:val="00EC3D16"/>
    <w:rsid w:val="00ED41B9"/>
    <w:rsid w:val="00EE1D33"/>
    <w:rsid w:val="00EE3F78"/>
    <w:rsid w:val="00EE510D"/>
    <w:rsid w:val="00EF47D9"/>
    <w:rsid w:val="00F02472"/>
    <w:rsid w:val="00F0317B"/>
    <w:rsid w:val="00F0322A"/>
    <w:rsid w:val="00F06A18"/>
    <w:rsid w:val="00F114AE"/>
    <w:rsid w:val="00F46FBF"/>
    <w:rsid w:val="00F55E1A"/>
    <w:rsid w:val="00F61089"/>
    <w:rsid w:val="00F66AB7"/>
    <w:rsid w:val="00F6732C"/>
    <w:rsid w:val="00F83ABA"/>
    <w:rsid w:val="00F926C2"/>
    <w:rsid w:val="00F94B3B"/>
    <w:rsid w:val="00FA39D6"/>
    <w:rsid w:val="00FA3EA5"/>
    <w:rsid w:val="00FB103B"/>
    <w:rsid w:val="00FB666F"/>
    <w:rsid w:val="00FC2AD1"/>
    <w:rsid w:val="00FC5669"/>
    <w:rsid w:val="00FC7D53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13F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2022-11-15T09:35:00Z</cp:lastPrinted>
  <dcterms:created xsi:type="dcterms:W3CDTF">2023-03-27T10:11:00Z</dcterms:created>
  <dcterms:modified xsi:type="dcterms:W3CDTF">2023-03-27T11:05:00Z</dcterms:modified>
</cp:coreProperties>
</file>