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ED" w:rsidRDefault="002E1FED" w:rsidP="003F2CCF">
      <w:pPr>
        <w:jc w:val="center"/>
        <w:rPr>
          <w:b/>
          <w:bCs/>
          <w:color w:val="000000"/>
        </w:rPr>
      </w:pPr>
      <w:r w:rsidRPr="002E1FED">
        <w:rPr>
          <w:b/>
          <w:bCs/>
          <w:color w:val="000000"/>
        </w:rPr>
        <w:t xml:space="preserve">Протокола об итогах закупа способом тендера </w:t>
      </w:r>
    </w:p>
    <w:p w:rsidR="008A556C" w:rsidRPr="003F2CCF" w:rsidRDefault="008A556C" w:rsidP="003F2CCF">
      <w:pPr>
        <w:jc w:val="center"/>
        <w:rPr>
          <w:bCs/>
          <w:color w:val="000000"/>
        </w:rPr>
      </w:pPr>
      <w:r w:rsidRPr="003F2CCF">
        <w:rPr>
          <w:bCs/>
          <w:color w:val="000000"/>
        </w:rPr>
        <w:t>«</w:t>
      </w:r>
      <w:r w:rsidR="00833A83" w:rsidRPr="00833A83">
        <w:rPr>
          <w:bCs/>
          <w:color w:val="000000"/>
        </w:rPr>
        <w:t>Приобретение медицинских изделий</w:t>
      </w:r>
      <w:r w:rsidRPr="003F2CCF">
        <w:rPr>
          <w:bCs/>
          <w:color w:val="000000"/>
        </w:rPr>
        <w:t xml:space="preserve">» </w:t>
      </w:r>
    </w:p>
    <w:p w:rsidR="008A556C" w:rsidRPr="003F2CCF" w:rsidRDefault="00E76F51" w:rsidP="003F2CCF">
      <w:pPr>
        <w:jc w:val="center"/>
        <w:rPr>
          <w:bCs/>
          <w:color w:val="000000"/>
        </w:rPr>
      </w:pPr>
      <w:r w:rsidRPr="003F2CCF">
        <w:rPr>
          <w:bCs/>
          <w:color w:val="000000"/>
        </w:rPr>
        <w:t xml:space="preserve">по объявлению № </w:t>
      </w:r>
      <w:r w:rsidR="0060333C">
        <w:rPr>
          <w:bCs/>
          <w:color w:val="000000"/>
        </w:rPr>
        <w:t>5</w:t>
      </w:r>
      <w:r w:rsidR="004E32B5">
        <w:rPr>
          <w:bCs/>
          <w:color w:val="000000"/>
        </w:rPr>
        <w:t>9</w:t>
      </w:r>
      <w:r w:rsidR="008A556C" w:rsidRPr="003F2CCF">
        <w:rPr>
          <w:bCs/>
          <w:color w:val="000000"/>
        </w:rPr>
        <w:t xml:space="preserve"> от </w:t>
      </w:r>
      <w:r w:rsidR="004E32B5">
        <w:rPr>
          <w:bCs/>
          <w:color w:val="000000"/>
        </w:rPr>
        <w:t>13.08</w:t>
      </w:r>
      <w:r w:rsidR="004E32B5" w:rsidRPr="003F2CCF">
        <w:rPr>
          <w:bCs/>
          <w:color w:val="000000"/>
        </w:rPr>
        <w:t>.202</w:t>
      </w:r>
      <w:r w:rsidR="004E32B5">
        <w:rPr>
          <w:bCs/>
          <w:color w:val="000000"/>
        </w:rPr>
        <w:t>1</w:t>
      </w:r>
      <w:r w:rsidR="004E32B5" w:rsidRPr="003F2CCF">
        <w:rPr>
          <w:bCs/>
          <w:color w:val="000000"/>
        </w:rPr>
        <w:t>г</w:t>
      </w:r>
      <w:r w:rsidR="008A556C" w:rsidRPr="003F2CCF">
        <w:rPr>
          <w:bCs/>
          <w:color w:val="000000"/>
        </w:rPr>
        <w:t>.</w:t>
      </w:r>
    </w:p>
    <w:p w:rsidR="008A556C" w:rsidRPr="003F2CCF" w:rsidRDefault="008A556C" w:rsidP="003F2CCF">
      <w:pPr>
        <w:jc w:val="center"/>
        <w:rPr>
          <w:bCs/>
          <w:color w:val="000000"/>
        </w:rPr>
      </w:pPr>
      <w:r w:rsidRPr="003F2CCF">
        <w:rPr>
          <w:bCs/>
          <w:color w:val="000000"/>
        </w:rPr>
        <w:t xml:space="preserve">для КГП на ПХВ Восточно-Казахстанский областной Многопрофильный </w:t>
      </w:r>
    </w:p>
    <w:p w:rsidR="008A556C" w:rsidRPr="003F2CCF" w:rsidRDefault="008A556C" w:rsidP="003F2CCF">
      <w:pPr>
        <w:jc w:val="center"/>
        <w:rPr>
          <w:rStyle w:val="s1"/>
          <w:b w:val="0"/>
          <w:sz w:val="24"/>
          <w:szCs w:val="24"/>
        </w:rPr>
      </w:pPr>
      <w:r w:rsidRPr="003F2CCF">
        <w:rPr>
          <w:bCs/>
          <w:color w:val="000000"/>
        </w:rPr>
        <w:t>«Центр Онкологии и Хирургии»</w:t>
      </w:r>
    </w:p>
    <w:tbl>
      <w:tblPr>
        <w:tblW w:w="7644" w:type="pct"/>
        <w:tblCellMar>
          <w:left w:w="0" w:type="dxa"/>
          <w:right w:w="0" w:type="dxa"/>
        </w:tblCellMar>
        <w:tblLook w:val="0000" w:firstRow="0" w:lastRow="0" w:firstColumn="0" w:lastColumn="0" w:noHBand="0" w:noVBand="0"/>
      </w:tblPr>
      <w:tblGrid>
        <w:gridCol w:w="5202"/>
        <w:gridCol w:w="4550"/>
        <w:gridCol w:w="4550"/>
      </w:tblGrid>
      <w:tr w:rsidR="008A556C" w:rsidRPr="003F2CCF" w:rsidTr="0059233F">
        <w:tc>
          <w:tcPr>
            <w:tcW w:w="1730" w:type="pct"/>
            <w:tcMar>
              <w:top w:w="0" w:type="dxa"/>
              <w:left w:w="108" w:type="dxa"/>
              <w:bottom w:w="0" w:type="dxa"/>
              <w:right w:w="108" w:type="dxa"/>
            </w:tcMar>
          </w:tcPr>
          <w:p w:rsidR="008A556C" w:rsidRPr="003F2CCF" w:rsidRDefault="008A556C" w:rsidP="003F2CCF"/>
          <w:tbl>
            <w:tblPr>
              <w:tblW w:w="4986" w:type="dxa"/>
              <w:tblCellMar>
                <w:left w:w="0" w:type="dxa"/>
                <w:right w:w="0" w:type="dxa"/>
              </w:tblCellMar>
              <w:tblLook w:val="0000" w:firstRow="0" w:lastRow="0" w:firstColumn="0" w:lastColumn="0" w:noHBand="0" w:noVBand="0"/>
            </w:tblPr>
            <w:tblGrid>
              <w:gridCol w:w="2563"/>
              <w:gridCol w:w="2423"/>
            </w:tblGrid>
            <w:tr w:rsidR="008A556C" w:rsidRPr="003F2CCF" w:rsidTr="00D15ED9">
              <w:tc>
                <w:tcPr>
                  <w:tcW w:w="2570" w:type="pct"/>
                  <w:tcMar>
                    <w:top w:w="0" w:type="dxa"/>
                    <w:left w:w="108" w:type="dxa"/>
                    <w:bottom w:w="0" w:type="dxa"/>
                    <w:right w:w="108" w:type="dxa"/>
                  </w:tcMar>
                </w:tcPr>
                <w:p w:rsidR="008A556C" w:rsidRPr="003F2CCF" w:rsidRDefault="008A556C" w:rsidP="003F2CCF">
                  <w:pPr>
                    <w:jc w:val="both"/>
                    <w:rPr>
                      <w:b/>
                    </w:rPr>
                  </w:pPr>
                  <w:r w:rsidRPr="003F2CCF">
                    <w:rPr>
                      <w:b/>
                    </w:rPr>
                    <w:t>г. Усть-Каменогорск</w:t>
                  </w:r>
                </w:p>
                <w:p w:rsidR="008A556C" w:rsidRPr="003F2CCF" w:rsidRDefault="008A556C" w:rsidP="003F2CCF">
                  <w:pPr>
                    <w:jc w:val="both"/>
                    <w:rPr>
                      <w:b/>
                    </w:rPr>
                  </w:pPr>
                  <w:r w:rsidRPr="003F2CCF">
                    <w:rPr>
                      <w:b/>
                    </w:rPr>
                    <w:t>КГП на ПХВ ВКО М «</w:t>
                  </w:r>
                  <w:proofErr w:type="spellStart"/>
                  <w:r w:rsidRPr="003F2CCF">
                    <w:rPr>
                      <w:b/>
                    </w:rPr>
                    <w:t>ЦОиХ</w:t>
                  </w:r>
                  <w:proofErr w:type="spellEnd"/>
                  <w:r w:rsidRPr="003F2CCF">
                    <w:rPr>
                      <w:b/>
                    </w:rPr>
                    <w:t>»</w:t>
                  </w:r>
                  <w:r w:rsidR="005D453F" w:rsidRPr="003F2CCF">
                    <w:rPr>
                      <w:b/>
                    </w:rPr>
                    <w:t xml:space="preserve"> </w:t>
                  </w:r>
                  <w:r w:rsidRPr="003F2CCF">
                    <w:rPr>
                      <w:b/>
                    </w:rPr>
                    <w:t>УЗ ВКО,</w:t>
                  </w:r>
                </w:p>
                <w:p w:rsidR="008A556C" w:rsidRPr="003F2CCF" w:rsidRDefault="008A556C" w:rsidP="003F2CCF">
                  <w:pPr>
                    <w:jc w:val="both"/>
                  </w:pPr>
                  <w:r w:rsidRPr="003F2CCF">
                    <w:rPr>
                      <w:b/>
                    </w:rPr>
                    <w:t>ул. Серикбаева, 1</w:t>
                  </w:r>
                </w:p>
              </w:tc>
              <w:tc>
                <w:tcPr>
                  <w:tcW w:w="2430" w:type="pct"/>
                  <w:tcMar>
                    <w:top w:w="0" w:type="dxa"/>
                    <w:left w:w="108" w:type="dxa"/>
                    <w:bottom w:w="0" w:type="dxa"/>
                    <w:right w:w="108" w:type="dxa"/>
                  </w:tcMar>
                </w:tcPr>
                <w:p w:rsidR="008A556C" w:rsidRPr="003F2CCF" w:rsidRDefault="008A556C" w:rsidP="003F2CCF">
                  <w:pPr>
                    <w:jc w:val="both"/>
                    <w:rPr>
                      <w:b/>
                    </w:rPr>
                  </w:pPr>
                  <w:r w:rsidRPr="003F2CCF">
                    <w:rPr>
                      <w:b/>
                    </w:rPr>
                    <w:t xml:space="preserve">                                           </w:t>
                  </w:r>
                </w:p>
              </w:tc>
            </w:tr>
          </w:tbl>
          <w:p w:rsidR="008A556C" w:rsidRPr="003F2CCF" w:rsidRDefault="008A556C" w:rsidP="003F2CCF"/>
        </w:tc>
        <w:tc>
          <w:tcPr>
            <w:tcW w:w="1635" w:type="pct"/>
          </w:tcPr>
          <w:p w:rsidR="008A556C" w:rsidRPr="003F2CCF" w:rsidRDefault="008A556C" w:rsidP="003F2CCF">
            <w:pPr>
              <w:jc w:val="both"/>
              <w:rPr>
                <w:b/>
              </w:rPr>
            </w:pPr>
            <w:r w:rsidRPr="003F2CCF">
              <w:rPr>
                <w:b/>
              </w:rPr>
              <w:t xml:space="preserve">                                           </w:t>
            </w:r>
          </w:p>
          <w:p w:rsidR="008A556C" w:rsidRPr="003F2CCF" w:rsidRDefault="008A556C" w:rsidP="003F2CCF">
            <w:pPr>
              <w:jc w:val="both"/>
              <w:rPr>
                <w:b/>
              </w:rPr>
            </w:pPr>
          </w:p>
          <w:p w:rsidR="008A556C" w:rsidRPr="003F2CCF" w:rsidRDefault="008A556C" w:rsidP="003F2CCF">
            <w:pPr>
              <w:jc w:val="both"/>
              <w:rPr>
                <w:b/>
              </w:rPr>
            </w:pPr>
          </w:p>
          <w:p w:rsidR="008A556C" w:rsidRPr="003F2CCF" w:rsidRDefault="008A556C" w:rsidP="004E32B5">
            <w:pPr>
              <w:jc w:val="both"/>
              <w:rPr>
                <w:b/>
              </w:rPr>
            </w:pPr>
            <w:r w:rsidRPr="003F2CCF">
              <w:rPr>
                <w:b/>
              </w:rPr>
              <w:t xml:space="preserve">                                       </w:t>
            </w:r>
            <w:r w:rsidR="00EB55B9" w:rsidRPr="003F2CCF">
              <w:rPr>
                <w:b/>
              </w:rPr>
              <w:t>1</w:t>
            </w:r>
            <w:r w:rsidR="004E32B5">
              <w:rPr>
                <w:b/>
              </w:rPr>
              <w:t>6</w:t>
            </w:r>
            <w:r w:rsidR="00D15ED9" w:rsidRPr="003F2CCF">
              <w:rPr>
                <w:b/>
              </w:rPr>
              <w:t>.</w:t>
            </w:r>
            <w:r w:rsidR="002C2788">
              <w:rPr>
                <w:b/>
              </w:rPr>
              <w:t>3</w:t>
            </w:r>
            <w:r w:rsidR="00D15ED9" w:rsidRPr="003F2CCF">
              <w:rPr>
                <w:b/>
              </w:rPr>
              <w:t>0</w:t>
            </w:r>
            <w:r w:rsidRPr="003F2CCF">
              <w:rPr>
                <w:b/>
              </w:rPr>
              <w:t xml:space="preserve">ч. </w:t>
            </w:r>
            <w:r w:rsidR="004E32B5">
              <w:rPr>
                <w:b/>
              </w:rPr>
              <w:t>1</w:t>
            </w:r>
            <w:r w:rsidR="002E1FED">
              <w:rPr>
                <w:b/>
              </w:rPr>
              <w:t>0</w:t>
            </w:r>
            <w:r w:rsidR="00E937AF">
              <w:rPr>
                <w:b/>
              </w:rPr>
              <w:t>.0</w:t>
            </w:r>
            <w:r w:rsidR="002E1FED">
              <w:rPr>
                <w:b/>
              </w:rPr>
              <w:t>9</w:t>
            </w:r>
            <w:r w:rsidRPr="003F2CCF">
              <w:rPr>
                <w:b/>
              </w:rPr>
              <w:t>.20</w:t>
            </w:r>
            <w:r w:rsidR="00AB4CD1">
              <w:rPr>
                <w:b/>
              </w:rPr>
              <w:t>21</w:t>
            </w:r>
            <w:r w:rsidRPr="003F2CCF">
              <w:rPr>
                <w:b/>
              </w:rPr>
              <w:t>г.</w:t>
            </w:r>
          </w:p>
        </w:tc>
        <w:tc>
          <w:tcPr>
            <w:tcW w:w="1635" w:type="pct"/>
            <w:tcMar>
              <w:top w:w="0" w:type="dxa"/>
              <w:left w:w="108" w:type="dxa"/>
              <w:bottom w:w="0" w:type="dxa"/>
              <w:right w:w="108" w:type="dxa"/>
            </w:tcMar>
          </w:tcPr>
          <w:p w:rsidR="008A556C" w:rsidRPr="003F2CCF" w:rsidRDefault="008A556C" w:rsidP="003F2CCF"/>
        </w:tc>
      </w:tr>
    </w:tbl>
    <w:p w:rsidR="00B34726" w:rsidRPr="003F2CCF" w:rsidRDefault="008A556C" w:rsidP="003F2CCF">
      <w:pPr>
        <w:rPr>
          <w:color w:val="000000"/>
        </w:rPr>
      </w:pPr>
      <w:r w:rsidRPr="003F2CCF">
        <w:rPr>
          <w:color w:val="000000"/>
        </w:rPr>
        <w:t xml:space="preserve"> 1. </w:t>
      </w:r>
      <w:r w:rsidRPr="003F2CCF">
        <w:rPr>
          <w:color w:val="000000"/>
          <w:spacing w:val="2"/>
          <w:shd w:val="clear" w:color="auto" w:fill="FFFFFF"/>
        </w:rPr>
        <w:t>Наименования и краткое описание товаров</w:t>
      </w:r>
      <w:r w:rsidRPr="003F2CCF">
        <w:rPr>
          <w:color w:val="000000"/>
        </w:rPr>
        <w:t>:     </w:t>
      </w:r>
    </w:p>
    <w:tbl>
      <w:tblPr>
        <w:tblW w:w="92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744"/>
        <w:gridCol w:w="2314"/>
        <w:gridCol w:w="762"/>
        <w:gridCol w:w="850"/>
        <w:gridCol w:w="1418"/>
        <w:gridCol w:w="1579"/>
      </w:tblGrid>
      <w:tr w:rsidR="00E937AF" w:rsidRPr="00E332C9" w:rsidTr="00242996">
        <w:trPr>
          <w:trHeight w:val="512"/>
        </w:trPr>
        <w:tc>
          <w:tcPr>
            <w:tcW w:w="611" w:type="dxa"/>
            <w:vMerge w:val="restart"/>
            <w:shd w:val="clear" w:color="auto" w:fill="auto"/>
            <w:vAlign w:val="center"/>
            <w:hideMark/>
          </w:tcPr>
          <w:p w:rsidR="00E937AF" w:rsidRPr="00E332C9" w:rsidRDefault="00E937AF" w:rsidP="003E57CF">
            <w:pPr>
              <w:jc w:val="center"/>
              <w:rPr>
                <w:b/>
                <w:bCs/>
              </w:rPr>
            </w:pPr>
            <w:r w:rsidRPr="00E332C9">
              <w:rPr>
                <w:b/>
                <w:bCs/>
              </w:rPr>
              <w:t>№</w:t>
            </w:r>
            <w:r w:rsidR="00833A83">
              <w:rPr>
                <w:b/>
                <w:bCs/>
              </w:rPr>
              <w:t xml:space="preserve"> </w:t>
            </w:r>
            <w:r w:rsidRPr="00E332C9">
              <w:rPr>
                <w:b/>
                <w:bCs/>
              </w:rPr>
              <w:t>п/п</w:t>
            </w:r>
          </w:p>
        </w:tc>
        <w:tc>
          <w:tcPr>
            <w:tcW w:w="1744" w:type="dxa"/>
            <w:vMerge w:val="restart"/>
            <w:shd w:val="clear" w:color="auto" w:fill="auto"/>
            <w:vAlign w:val="center"/>
            <w:hideMark/>
          </w:tcPr>
          <w:p w:rsidR="00E937AF" w:rsidRPr="00E332C9" w:rsidRDefault="00E937AF" w:rsidP="003E57CF">
            <w:pPr>
              <w:jc w:val="center"/>
              <w:rPr>
                <w:b/>
                <w:bCs/>
              </w:rPr>
            </w:pPr>
            <w:r w:rsidRPr="00E332C9">
              <w:rPr>
                <w:b/>
                <w:bCs/>
              </w:rPr>
              <w:t>Наименование товара</w:t>
            </w:r>
          </w:p>
        </w:tc>
        <w:tc>
          <w:tcPr>
            <w:tcW w:w="2314" w:type="dxa"/>
            <w:vMerge w:val="restart"/>
            <w:shd w:val="clear" w:color="auto" w:fill="auto"/>
            <w:vAlign w:val="center"/>
            <w:hideMark/>
          </w:tcPr>
          <w:p w:rsidR="00E937AF" w:rsidRPr="00E332C9" w:rsidRDefault="00FA0351" w:rsidP="003E57CF">
            <w:pPr>
              <w:jc w:val="center"/>
              <w:rPr>
                <w:b/>
                <w:bCs/>
              </w:rPr>
            </w:pPr>
            <w:r w:rsidRPr="00FA0351">
              <w:rPr>
                <w:b/>
                <w:bCs/>
              </w:rPr>
              <w:t>Краткое описание товара</w:t>
            </w:r>
          </w:p>
        </w:tc>
        <w:tc>
          <w:tcPr>
            <w:tcW w:w="762" w:type="dxa"/>
            <w:vMerge w:val="restart"/>
            <w:shd w:val="clear" w:color="auto" w:fill="auto"/>
            <w:vAlign w:val="center"/>
            <w:hideMark/>
          </w:tcPr>
          <w:p w:rsidR="00E937AF" w:rsidRPr="00E332C9" w:rsidRDefault="00E937AF" w:rsidP="003E57CF">
            <w:pPr>
              <w:jc w:val="center"/>
              <w:rPr>
                <w:b/>
                <w:bCs/>
              </w:rPr>
            </w:pPr>
            <w:proofErr w:type="spellStart"/>
            <w:r w:rsidRPr="00E332C9">
              <w:rPr>
                <w:b/>
                <w:bCs/>
              </w:rPr>
              <w:t>Ед.изм</w:t>
            </w:r>
            <w:proofErr w:type="spellEnd"/>
          </w:p>
        </w:tc>
        <w:tc>
          <w:tcPr>
            <w:tcW w:w="850" w:type="dxa"/>
            <w:vMerge w:val="restart"/>
            <w:shd w:val="clear" w:color="auto" w:fill="auto"/>
            <w:vAlign w:val="center"/>
            <w:hideMark/>
          </w:tcPr>
          <w:p w:rsidR="00E937AF" w:rsidRPr="00E332C9" w:rsidRDefault="00E937AF" w:rsidP="003E57CF">
            <w:pPr>
              <w:jc w:val="center"/>
              <w:rPr>
                <w:b/>
                <w:bCs/>
              </w:rPr>
            </w:pPr>
            <w:r w:rsidRPr="00E332C9">
              <w:rPr>
                <w:b/>
                <w:bCs/>
              </w:rPr>
              <w:t>Количество</w:t>
            </w:r>
          </w:p>
        </w:tc>
        <w:tc>
          <w:tcPr>
            <w:tcW w:w="1418" w:type="dxa"/>
            <w:vMerge w:val="restart"/>
            <w:shd w:val="clear" w:color="auto" w:fill="auto"/>
            <w:vAlign w:val="center"/>
            <w:hideMark/>
          </w:tcPr>
          <w:p w:rsidR="00E937AF" w:rsidRPr="00E332C9" w:rsidRDefault="00E937AF" w:rsidP="003E57CF">
            <w:pPr>
              <w:jc w:val="center"/>
              <w:rPr>
                <w:b/>
                <w:bCs/>
              </w:rPr>
            </w:pPr>
            <w:r w:rsidRPr="00E332C9">
              <w:rPr>
                <w:b/>
                <w:bCs/>
              </w:rPr>
              <w:t>Цена</w:t>
            </w:r>
          </w:p>
        </w:tc>
        <w:tc>
          <w:tcPr>
            <w:tcW w:w="1579" w:type="dxa"/>
            <w:vMerge w:val="restart"/>
            <w:shd w:val="clear" w:color="auto" w:fill="auto"/>
            <w:vAlign w:val="center"/>
            <w:hideMark/>
          </w:tcPr>
          <w:p w:rsidR="00E937AF" w:rsidRPr="00E332C9" w:rsidRDefault="00E937AF" w:rsidP="003E57CF">
            <w:pPr>
              <w:jc w:val="center"/>
              <w:rPr>
                <w:b/>
                <w:bCs/>
              </w:rPr>
            </w:pPr>
            <w:r w:rsidRPr="00E332C9">
              <w:rPr>
                <w:b/>
                <w:bCs/>
              </w:rPr>
              <w:t>Сумма, тенге</w:t>
            </w:r>
          </w:p>
        </w:tc>
      </w:tr>
      <w:tr w:rsidR="00E937AF" w:rsidRPr="00E332C9" w:rsidTr="00242996">
        <w:trPr>
          <w:trHeight w:val="531"/>
        </w:trPr>
        <w:tc>
          <w:tcPr>
            <w:tcW w:w="611" w:type="dxa"/>
            <w:vMerge/>
            <w:vAlign w:val="center"/>
            <w:hideMark/>
          </w:tcPr>
          <w:p w:rsidR="00E937AF" w:rsidRPr="00E332C9" w:rsidRDefault="00E937AF" w:rsidP="003E57CF">
            <w:pPr>
              <w:rPr>
                <w:b/>
                <w:bCs/>
              </w:rPr>
            </w:pPr>
          </w:p>
        </w:tc>
        <w:tc>
          <w:tcPr>
            <w:tcW w:w="1744" w:type="dxa"/>
            <w:vMerge/>
            <w:vAlign w:val="center"/>
            <w:hideMark/>
          </w:tcPr>
          <w:p w:rsidR="00E937AF" w:rsidRPr="00E332C9" w:rsidRDefault="00E937AF" w:rsidP="003E57CF">
            <w:pPr>
              <w:rPr>
                <w:b/>
                <w:bCs/>
              </w:rPr>
            </w:pPr>
          </w:p>
        </w:tc>
        <w:tc>
          <w:tcPr>
            <w:tcW w:w="2314" w:type="dxa"/>
            <w:vMerge/>
            <w:vAlign w:val="center"/>
            <w:hideMark/>
          </w:tcPr>
          <w:p w:rsidR="00E937AF" w:rsidRPr="00E332C9" w:rsidRDefault="00E937AF" w:rsidP="003E57CF">
            <w:pPr>
              <w:rPr>
                <w:b/>
                <w:bCs/>
              </w:rPr>
            </w:pPr>
          </w:p>
        </w:tc>
        <w:tc>
          <w:tcPr>
            <w:tcW w:w="762" w:type="dxa"/>
            <w:vMerge/>
            <w:vAlign w:val="center"/>
            <w:hideMark/>
          </w:tcPr>
          <w:p w:rsidR="00E937AF" w:rsidRPr="00E332C9" w:rsidRDefault="00E937AF" w:rsidP="003E57CF">
            <w:pPr>
              <w:rPr>
                <w:b/>
                <w:bCs/>
              </w:rPr>
            </w:pPr>
          </w:p>
        </w:tc>
        <w:tc>
          <w:tcPr>
            <w:tcW w:w="850" w:type="dxa"/>
            <w:vMerge/>
            <w:vAlign w:val="center"/>
            <w:hideMark/>
          </w:tcPr>
          <w:p w:rsidR="00E937AF" w:rsidRPr="00E332C9" w:rsidRDefault="00E937AF" w:rsidP="003E57CF">
            <w:pPr>
              <w:rPr>
                <w:b/>
                <w:bCs/>
              </w:rPr>
            </w:pPr>
          </w:p>
        </w:tc>
        <w:tc>
          <w:tcPr>
            <w:tcW w:w="1418" w:type="dxa"/>
            <w:vMerge/>
            <w:vAlign w:val="center"/>
            <w:hideMark/>
          </w:tcPr>
          <w:p w:rsidR="00E937AF" w:rsidRPr="00E332C9" w:rsidRDefault="00E937AF" w:rsidP="003E57CF">
            <w:pPr>
              <w:rPr>
                <w:b/>
                <w:bCs/>
              </w:rPr>
            </w:pPr>
          </w:p>
        </w:tc>
        <w:tc>
          <w:tcPr>
            <w:tcW w:w="1579" w:type="dxa"/>
            <w:vMerge/>
            <w:vAlign w:val="center"/>
            <w:hideMark/>
          </w:tcPr>
          <w:p w:rsidR="00E937AF" w:rsidRPr="00E332C9" w:rsidRDefault="00E937AF" w:rsidP="003E57CF">
            <w:pPr>
              <w:rPr>
                <w:b/>
                <w:bCs/>
              </w:rPr>
            </w:pPr>
          </w:p>
        </w:tc>
      </w:tr>
      <w:tr w:rsidR="00E937AF" w:rsidRPr="00E332C9" w:rsidTr="00AB4CD1">
        <w:trPr>
          <w:trHeight w:val="256"/>
        </w:trPr>
        <w:tc>
          <w:tcPr>
            <w:tcW w:w="9278" w:type="dxa"/>
            <w:gridSpan w:val="7"/>
            <w:shd w:val="clear" w:color="auto" w:fill="auto"/>
            <w:vAlign w:val="center"/>
            <w:hideMark/>
          </w:tcPr>
          <w:p w:rsidR="00E937AF" w:rsidRPr="00E332C9" w:rsidRDefault="00E937AF" w:rsidP="003E57CF">
            <w:pPr>
              <w:jc w:val="center"/>
              <w:rPr>
                <w:b/>
                <w:bCs/>
              </w:rPr>
            </w:pPr>
            <w:r w:rsidRPr="00E332C9">
              <w:rPr>
                <w:b/>
                <w:bCs/>
                <w:lang w:val="kk-KZ"/>
              </w:rPr>
              <w:t>Медицинские изделия</w:t>
            </w:r>
          </w:p>
        </w:tc>
      </w:tr>
      <w:tr w:rsidR="00FA0351" w:rsidRPr="00E332C9" w:rsidTr="00242996">
        <w:trPr>
          <w:trHeight w:val="260"/>
        </w:trPr>
        <w:tc>
          <w:tcPr>
            <w:tcW w:w="611" w:type="dxa"/>
            <w:shd w:val="clear" w:color="auto" w:fill="auto"/>
            <w:noWrap/>
            <w:vAlign w:val="center"/>
          </w:tcPr>
          <w:p w:rsidR="00FA0351" w:rsidRPr="00E332C9" w:rsidRDefault="00FA0351" w:rsidP="00FA0351">
            <w:pPr>
              <w:jc w:val="center"/>
            </w:pPr>
            <w:r w:rsidRPr="00E332C9">
              <w:t>1</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FA0351" w:rsidRPr="008D2CB1" w:rsidRDefault="00FA0351" w:rsidP="00FA0351">
            <w:pPr>
              <w:rPr>
                <w:color w:val="000000"/>
              </w:rPr>
            </w:pPr>
            <w:r w:rsidRPr="00566FEA">
              <w:rPr>
                <w:color w:val="000000"/>
              </w:rPr>
              <w:t xml:space="preserve">Плетенный синтетический рассасывающиеся покрытый шовный материал </w:t>
            </w:r>
            <w:r>
              <w:rPr>
                <w:color w:val="000000"/>
              </w:rPr>
              <w:t>3</w:t>
            </w:r>
            <w:r w:rsidRPr="00566FEA">
              <w:rPr>
                <w:color w:val="000000"/>
              </w:rPr>
              <w:t>-0</w:t>
            </w:r>
          </w:p>
        </w:tc>
        <w:tc>
          <w:tcPr>
            <w:tcW w:w="2314" w:type="dxa"/>
            <w:tcBorders>
              <w:top w:val="nil"/>
              <w:left w:val="nil"/>
              <w:bottom w:val="single" w:sz="4" w:space="0" w:color="auto"/>
              <w:right w:val="single" w:sz="4" w:space="0" w:color="auto"/>
            </w:tcBorders>
            <w:shd w:val="clear" w:color="auto" w:fill="auto"/>
            <w:noWrap/>
          </w:tcPr>
          <w:p w:rsidR="00FA0351" w:rsidRPr="008D2CB1" w:rsidRDefault="00FA0351" w:rsidP="00FA0351">
            <w:pPr>
              <w:rPr>
                <w:color w:val="000000"/>
              </w:rPr>
            </w:pPr>
            <w:r w:rsidRPr="00566FEA">
              <w:rPr>
                <w:color w:val="000000"/>
              </w:rPr>
              <w:t xml:space="preserve">Нить стерильная хирургическая, синтетическая, рассасывающаяся, плетеная, изготовленная из сополимера на основе </w:t>
            </w:r>
            <w:proofErr w:type="spellStart"/>
            <w:r w:rsidRPr="00566FEA">
              <w:rPr>
                <w:color w:val="000000"/>
              </w:rPr>
              <w:t>полиглактина</w:t>
            </w:r>
            <w:proofErr w:type="spellEnd"/>
            <w:r w:rsidRPr="00566FEA">
              <w:rPr>
                <w:color w:val="000000"/>
              </w:rPr>
              <w:t xml:space="preserve"> 910 (</w:t>
            </w:r>
            <w:proofErr w:type="spellStart"/>
            <w:r w:rsidRPr="00566FEA">
              <w:rPr>
                <w:color w:val="000000"/>
              </w:rPr>
              <w:t>гликолид</w:t>
            </w:r>
            <w:proofErr w:type="spellEnd"/>
            <w:r w:rsidRPr="00566FEA">
              <w:rPr>
                <w:color w:val="000000"/>
              </w:rPr>
              <w:t xml:space="preserve"> 90%, </w:t>
            </w:r>
            <w:proofErr w:type="spellStart"/>
            <w:r w:rsidRPr="00566FEA">
              <w:rPr>
                <w:color w:val="000000"/>
              </w:rPr>
              <w:t>лактид</w:t>
            </w:r>
            <w:proofErr w:type="spellEnd"/>
            <w:r w:rsidRPr="00566FEA">
              <w:rPr>
                <w:color w:val="000000"/>
              </w:rPr>
              <w:t xml:space="preserve"> 10%), с покрытием, облегчающим проведение нити через ткани (из сополимера </w:t>
            </w:r>
            <w:proofErr w:type="spellStart"/>
            <w:r w:rsidRPr="00566FEA">
              <w:rPr>
                <w:color w:val="000000"/>
              </w:rPr>
              <w:t>гликолида</w:t>
            </w:r>
            <w:proofErr w:type="spellEnd"/>
            <w:r w:rsidRPr="00566FEA">
              <w:rPr>
                <w:color w:val="000000"/>
              </w:rPr>
              <w:t xml:space="preserve">, </w:t>
            </w:r>
            <w:proofErr w:type="spellStart"/>
            <w:r w:rsidRPr="00566FEA">
              <w:rPr>
                <w:color w:val="000000"/>
              </w:rPr>
              <w:t>лактида</w:t>
            </w:r>
            <w:proofErr w:type="spellEnd"/>
            <w:r w:rsidRPr="00566FEA">
              <w:rPr>
                <w:color w:val="000000"/>
              </w:rPr>
              <w:t xml:space="preserve"> и </w:t>
            </w:r>
            <w:proofErr w:type="spellStart"/>
            <w:r w:rsidRPr="00566FEA">
              <w:rPr>
                <w:color w:val="000000"/>
              </w:rPr>
              <w:t>стеарата</w:t>
            </w:r>
            <w:proofErr w:type="spellEnd"/>
            <w:r w:rsidRPr="00566FEA">
              <w:rPr>
                <w:color w:val="000000"/>
              </w:rPr>
              <w:t xml:space="preserve"> кальция). Используемые материалы не должны иметь антигенной активности и должны быть </w:t>
            </w:r>
            <w:proofErr w:type="spellStart"/>
            <w:r w:rsidRPr="00566FEA">
              <w:rPr>
                <w:color w:val="000000"/>
              </w:rPr>
              <w:t>апирогенны</w:t>
            </w:r>
            <w:proofErr w:type="spellEnd"/>
            <w:r w:rsidRPr="00566FEA">
              <w:rPr>
                <w:color w:val="000000"/>
              </w:rPr>
              <w:t xml:space="preserve">.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w:t>
            </w:r>
            <w:r w:rsidRPr="00566FEA">
              <w:rPr>
                <w:color w:val="000000"/>
              </w:rPr>
              <w:lastRenderedPageBreak/>
              <w:t xml:space="preserve">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 Размер M 2 </w:t>
            </w:r>
            <w:proofErr w:type="gramStart"/>
            <w:r w:rsidRPr="00566FEA">
              <w:rPr>
                <w:color w:val="000000"/>
              </w:rPr>
              <w:t>( 3</w:t>
            </w:r>
            <w:proofErr w:type="gramEnd"/>
            <w:r w:rsidRPr="00566FEA">
              <w:rPr>
                <w:color w:val="000000"/>
              </w:rPr>
              <w:t xml:space="preserve">-0), длина нити  75-80 см,    неокрашенный, в пакете 1 нить. Игла 26 мм, 1/2 </w:t>
            </w:r>
            <w:proofErr w:type="gramStart"/>
            <w:r w:rsidRPr="00566FEA">
              <w:rPr>
                <w:color w:val="000000"/>
              </w:rPr>
              <w:t>круга,  колющая</w:t>
            </w:r>
            <w:proofErr w:type="gramEnd"/>
            <w:r w:rsidRPr="00566FEA">
              <w:rPr>
                <w:color w:val="000000"/>
              </w:rPr>
              <w:t xml:space="preserve"> тонкая органная,   Игла соединяется с нитью в просверленное отверстие для повышения прочности места соединения.     Игла из стали c пределом текучести 0,2% не менее 1680 Н/мм</w:t>
            </w:r>
            <w:proofErr w:type="gramStart"/>
            <w:r w:rsidRPr="00566FEA">
              <w:rPr>
                <w:color w:val="000000"/>
              </w:rPr>
              <w:t>2  для</w:t>
            </w:r>
            <w:proofErr w:type="gramEnd"/>
            <w:r w:rsidRPr="00566FEA">
              <w:rPr>
                <w:color w:val="000000"/>
              </w:rPr>
              <w:t xml:space="preserve">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w:t>
            </w:r>
            <w:r w:rsidRPr="00566FEA">
              <w:rPr>
                <w:color w:val="000000"/>
              </w:rPr>
              <w:lastRenderedPageBreak/>
              <w:t xml:space="preserve">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w:t>
            </w:r>
            <w:proofErr w:type="spellStart"/>
            <w:r w:rsidRPr="00566FEA">
              <w:rPr>
                <w:color w:val="000000"/>
              </w:rPr>
              <w:t>стелажах</w:t>
            </w:r>
            <w:proofErr w:type="spellEnd"/>
            <w:r w:rsidRPr="00566FEA">
              <w:rPr>
                <w:color w:val="000000"/>
              </w:rPr>
              <w:t>.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w:t>
            </w:r>
          </w:p>
        </w:tc>
        <w:tc>
          <w:tcPr>
            <w:tcW w:w="762" w:type="dxa"/>
            <w:tcBorders>
              <w:top w:val="nil"/>
              <w:left w:val="nil"/>
              <w:bottom w:val="single" w:sz="4" w:space="0" w:color="auto"/>
              <w:right w:val="single" w:sz="4" w:space="0" w:color="auto"/>
            </w:tcBorders>
            <w:shd w:val="clear" w:color="auto" w:fill="auto"/>
            <w:noWrap/>
            <w:vAlign w:val="center"/>
          </w:tcPr>
          <w:p w:rsidR="00FA0351" w:rsidRPr="008D2CB1" w:rsidRDefault="00FA0351" w:rsidP="00FA0351">
            <w:pPr>
              <w:jc w:val="center"/>
              <w:rPr>
                <w:color w:val="000000"/>
              </w:rPr>
            </w:pPr>
            <w:r w:rsidRPr="008D2CB1">
              <w:rPr>
                <w:color w:val="000000"/>
              </w:rPr>
              <w:lastRenderedPageBreak/>
              <w:t>штук</w:t>
            </w:r>
          </w:p>
        </w:tc>
        <w:tc>
          <w:tcPr>
            <w:tcW w:w="850" w:type="dxa"/>
            <w:tcBorders>
              <w:top w:val="nil"/>
              <w:left w:val="nil"/>
              <w:bottom w:val="single" w:sz="4" w:space="0" w:color="auto"/>
              <w:right w:val="single" w:sz="4" w:space="0" w:color="auto"/>
            </w:tcBorders>
            <w:shd w:val="clear" w:color="auto" w:fill="auto"/>
            <w:noWrap/>
            <w:vAlign w:val="center"/>
          </w:tcPr>
          <w:p w:rsidR="00FA0351" w:rsidRPr="008D2CB1" w:rsidRDefault="00FA0351" w:rsidP="00FA0351">
            <w:pPr>
              <w:jc w:val="center"/>
              <w:rPr>
                <w:color w:val="000000"/>
              </w:rPr>
            </w:pPr>
            <w:r>
              <w:rPr>
                <w:color w:val="000000"/>
              </w:rPr>
              <w:t>1059</w:t>
            </w:r>
          </w:p>
        </w:tc>
        <w:tc>
          <w:tcPr>
            <w:tcW w:w="1418" w:type="dxa"/>
            <w:tcBorders>
              <w:top w:val="nil"/>
              <w:left w:val="nil"/>
              <w:bottom w:val="single" w:sz="4" w:space="0" w:color="auto"/>
              <w:right w:val="single" w:sz="4" w:space="0" w:color="auto"/>
            </w:tcBorders>
            <w:shd w:val="clear" w:color="auto" w:fill="auto"/>
            <w:noWrap/>
            <w:vAlign w:val="center"/>
          </w:tcPr>
          <w:p w:rsidR="00FA0351" w:rsidRPr="008D2CB1" w:rsidRDefault="00FA0351" w:rsidP="00FA0351">
            <w:pPr>
              <w:jc w:val="right"/>
              <w:rPr>
                <w:color w:val="000000"/>
              </w:rPr>
            </w:pPr>
            <w:r>
              <w:rPr>
                <w:color w:val="000000"/>
              </w:rPr>
              <w:t xml:space="preserve"> 1 940,</w:t>
            </w:r>
            <w:r w:rsidRPr="008D2CB1">
              <w:rPr>
                <w:color w:val="000000"/>
              </w:rPr>
              <w:t>00</w:t>
            </w:r>
          </w:p>
        </w:tc>
        <w:tc>
          <w:tcPr>
            <w:tcW w:w="1579" w:type="dxa"/>
            <w:tcBorders>
              <w:top w:val="nil"/>
              <w:left w:val="nil"/>
              <w:bottom w:val="single" w:sz="4" w:space="0" w:color="auto"/>
              <w:right w:val="single" w:sz="4" w:space="0" w:color="auto"/>
            </w:tcBorders>
            <w:shd w:val="clear" w:color="auto" w:fill="auto"/>
            <w:noWrap/>
            <w:vAlign w:val="center"/>
          </w:tcPr>
          <w:p w:rsidR="00FA0351" w:rsidRPr="008D2CB1" w:rsidRDefault="00FA0351" w:rsidP="00FA0351">
            <w:pPr>
              <w:jc w:val="right"/>
              <w:rPr>
                <w:color w:val="000000"/>
              </w:rPr>
            </w:pPr>
            <w:r>
              <w:rPr>
                <w:color w:val="000000"/>
              </w:rPr>
              <w:t>2 054 460</w:t>
            </w:r>
            <w:r w:rsidRPr="008D2CB1">
              <w:rPr>
                <w:color w:val="000000"/>
              </w:rPr>
              <w:t>,00</w:t>
            </w:r>
          </w:p>
        </w:tc>
      </w:tr>
      <w:tr w:rsidR="00242996" w:rsidRPr="00E332C9" w:rsidTr="00242996">
        <w:trPr>
          <w:trHeight w:val="260"/>
        </w:trPr>
        <w:tc>
          <w:tcPr>
            <w:tcW w:w="611" w:type="dxa"/>
            <w:shd w:val="clear" w:color="auto" w:fill="auto"/>
            <w:noWrap/>
            <w:vAlign w:val="center"/>
          </w:tcPr>
          <w:p w:rsidR="00242996" w:rsidRPr="00E332C9" w:rsidRDefault="00242996" w:rsidP="00242996">
            <w:pPr>
              <w:jc w:val="center"/>
            </w:pPr>
          </w:p>
        </w:tc>
        <w:tc>
          <w:tcPr>
            <w:tcW w:w="1744" w:type="dxa"/>
            <w:shd w:val="clear" w:color="auto" w:fill="auto"/>
            <w:noWrap/>
            <w:vAlign w:val="center"/>
          </w:tcPr>
          <w:p w:rsidR="00242996" w:rsidRPr="00E332C9" w:rsidRDefault="00242996" w:rsidP="00242996">
            <w:pPr>
              <w:rPr>
                <w:b/>
              </w:rPr>
            </w:pPr>
            <w:r w:rsidRPr="00E332C9">
              <w:rPr>
                <w:b/>
              </w:rPr>
              <w:t>Выделено на закуп:</w:t>
            </w:r>
          </w:p>
        </w:tc>
        <w:tc>
          <w:tcPr>
            <w:tcW w:w="2314" w:type="dxa"/>
            <w:shd w:val="clear" w:color="auto" w:fill="auto"/>
            <w:noWrap/>
            <w:vAlign w:val="center"/>
          </w:tcPr>
          <w:p w:rsidR="00242996" w:rsidRPr="00E332C9" w:rsidRDefault="00242996" w:rsidP="00242996">
            <w:pPr>
              <w:rPr>
                <w:b/>
              </w:rPr>
            </w:pPr>
          </w:p>
        </w:tc>
        <w:tc>
          <w:tcPr>
            <w:tcW w:w="762" w:type="dxa"/>
            <w:shd w:val="clear" w:color="auto" w:fill="auto"/>
            <w:noWrap/>
            <w:vAlign w:val="center"/>
          </w:tcPr>
          <w:p w:rsidR="00242996" w:rsidRPr="00E332C9" w:rsidRDefault="00242996" w:rsidP="00242996">
            <w:pPr>
              <w:jc w:val="center"/>
              <w:rPr>
                <w:b/>
              </w:rPr>
            </w:pPr>
          </w:p>
        </w:tc>
        <w:tc>
          <w:tcPr>
            <w:tcW w:w="850" w:type="dxa"/>
            <w:shd w:val="clear" w:color="auto" w:fill="auto"/>
            <w:noWrap/>
            <w:vAlign w:val="center"/>
          </w:tcPr>
          <w:p w:rsidR="00242996" w:rsidRPr="00E332C9" w:rsidRDefault="00242996" w:rsidP="00242996">
            <w:pPr>
              <w:jc w:val="center"/>
              <w:rPr>
                <w:b/>
              </w:rPr>
            </w:pPr>
          </w:p>
        </w:tc>
        <w:tc>
          <w:tcPr>
            <w:tcW w:w="1418" w:type="dxa"/>
            <w:shd w:val="clear" w:color="auto" w:fill="auto"/>
            <w:noWrap/>
            <w:vAlign w:val="bottom"/>
          </w:tcPr>
          <w:p w:rsidR="00242996" w:rsidRPr="00E332C9" w:rsidRDefault="00242996" w:rsidP="00242996">
            <w:pPr>
              <w:jc w:val="right"/>
              <w:rPr>
                <w:b/>
              </w:rPr>
            </w:pPr>
          </w:p>
        </w:tc>
        <w:tc>
          <w:tcPr>
            <w:tcW w:w="1579" w:type="dxa"/>
            <w:shd w:val="clear" w:color="auto" w:fill="auto"/>
            <w:noWrap/>
          </w:tcPr>
          <w:p w:rsidR="00242996" w:rsidRPr="00E332C9" w:rsidRDefault="00FA0351" w:rsidP="00242996">
            <w:pPr>
              <w:jc w:val="right"/>
              <w:rPr>
                <w:b/>
              </w:rPr>
            </w:pPr>
            <w:r w:rsidRPr="00FA0351">
              <w:rPr>
                <w:b/>
              </w:rPr>
              <w:t>2 054 460,00</w:t>
            </w:r>
          </w:p>
        </w:tc>
      </w:tr>
    </w:tbl>
    <w:p w:rsidR="008A556C" w:rsidRPr="003F2CCF" w:rsidRDefault="00AB4CD1" w:rsidP="003F2CCF">
      <w:pPr>
        <w:jc w:val="both"/>
        <w:rPr>
          <w:b/>
          <w:bCs/>
          <w:color w:val="000000"/>
        </w:rPr>
      </w:pPr>
      <w:r>
        <w:rPr>
          <w:color w:val="000000"/>
        </w:rPr>
        <w:t xml:space="preserve">  </w:t>
      </w:r>
      <w:r w:rsidR="008A556C" w:rsidRPr="003F2CCF">
        <w:rPr>
          <w:color w:val="000000"/>
        </w:rPr>
        <w:t xml:space="preserve">Сумма закупа: </w:t>
      </w:r>
      <w:r w:rsidR="00FA0351" w:rsidRPr="00FA0351">
        <w:t xml:space="preserve">2 054 460,00 (два миллиона пятьдесят четыре тысячи четыреста шестьдесят </w:t>
      </w:r>
      <w:r w:rsidRPr="00AB4CD1">
        <w:rPr>
          <w:bCs/>
          <w:color w:val="000000"/>
        </w:rPr>
        <w:t xml:space="preserve">тенге </w:t>
      </w:r>
      <w:r w:rsidR="00242996">
        <w:rPr>
          <w:bCs/>
          <w:color w:val="000000"/>
        </w:rPr>
        <w:t>00</w:t>
      </w:r>
      <w:r w:rsidR="00D15ED9" w:rsidRPr="003F2CCF">
        <w:rPr>
          <w:bCs/>
          <w:color w:val="000000"/>
        </w:rPr>
        <w:t xml:space="preserve"> </w:t>
      </w:r>
      <w:proofErr w:type="spellStart"/>
      <w:r w:rsidR="00D15ED9" w:rsidRPr="003F2CCF">
        <w:rPr>
          <w:bCs/>
          <w:color w:val="000000"/>
        </w:rPr>
        <w:t>тиын</w:t>
      </w:r>
      <w:proofErr w:type="spellEnd"/>
      <w:r w:rsidR="00D15ED9" w:rsidRPr="003F2CCF">
        <w:rPr>
          <w:bCs/>
          <w:color w:val="000000"/>
        </w:rPr>
        <w:t>)</w:t>
      </w:r>
      <w:r w:rsidR="008A556C" w:rsidRPr="003F2CCF">
        <w:rPr>
          <w:bCs/>
          <w:color w:val="000000"/>
        </w:rPr>
        <w:t xml:space="preserve"> тенге.</w:t>
      </w:r>
    </w:p>
    <w:p w:rsidR="008A556C" w:rsidRPr="003F2CCF" w:rsidRDefault="00AB4CD1" w:rsidP="003F2CCF">
      <w:pPr>
        <w:tabs>
          <w:tab w:val="left" w:pos="993"/>
        </w:tabs>
        <w:jc w:val="both"/>
        <w:rPr>
          <w:color w:val="000000"/>
          <w:spacing w:val="2"/>
          <w:shd w:val="clear" w:color="auto" w:fill="FFFFFF"/>
        </w:rPr>
      </w:pPr>
      <w:r>
        <w:rPr>
          <w:color w:val="000000"/>
          <w:spacing w:val="2"/>
          <w:shd w:val="clear" w:color="auto" w:fill="FFFFFF"/>
        </w:rPr>
        <w:t xml:space="preserve"> </w:t>
      </w:r>
      <w:r w:rsidR="008A556C" w:rsidRPr="003F2CCF">
        <w:rPr>
          <w:color w:val="000000"/>
          <w:spacing w:val="2"/>
          <w:shd w:val="clear" w:color="auto" w:fill="FFFFFF"/>
        </w:rPr>
        <w:t>2.</w:t>
      </w:r>
      <w:r>
        <w:rPr>
          <w:color w:val="000000"/>
          <w:spacing w:val="2"/>
          <w:shd w:val="clear" w:color="auto" w:fill="FFFFFF"/>
        </w:rPr>
        <w:t xml:space="preserve"> </w:t>
      </w:r>
      <w:r w:rsidR="008A556C" w:rsidRPr="003F2CCF">
        <w:rPr>
          <w:color w:val="000000"/>
          <w:spacing w:val="2"/>
          <w:shd w:val="clear" w:color="auto" w:fill="FFFFFF"/>
        </w:rPr>
        <w:t xml:space="preserve">Наименования, местонахождение и квалификационные данные потенциальных поставщиков, представивших тендерные заявки: </w:t>
      </w:r>
    </w:p>
    <w:p w:rsidR="00FA0351" w:rsidRPr="00FA0351" w:rsidRDefault="00FA0351" w:rsidP="00FA0351">
      <w:pPr>
        <w:jc w:val="both"/>
        <w:rPr>
          <w:color w:val="000000"/>
        </w:rPr>
      </w:pPr>
      <w:r w:rsidRPr="00FA0351">
        <w:rPr>
          <w:color w:val="000000"/>
        </w:rPr>
        <w:lastRenderedPageBreak/>
        <w:t xml:space="preserve">ТОО «RuMa </w:t>
      </w:r>
      <w:proofErr w:type="spellStart"/>
      <w:r w:rsidRPr="00FA0351">
        <w:rPr>
          <w:color w:val="000000"/>
        </w:rPr>
        <w:t>Farm</w:t>
      </w:r>
      <w:proofErr w:type="spellEnd"/>
      <w:r w:rsidRPr="00FA0351">
        <w:rPr>
          <w:color w:val="000000"/>
        </w:rPr>
        <w:t xml:space="preserve">», г. Алматы, </w:t>
      </w:r>
      <w:proofErr w:type="spellStart"/>
      <w:r w:rsidRPr="00FA0351">
        <w:rPr>
          <w:color w:val="000000"/>
        </w:rPr>
        <w:t>Алмалинский</w:t>
      </w:r>
      <w:proofErr w:type="spellEnd"/>
      <w:r w:rsidRPr="00FA0351">
        <w:rPr>
          <w:color w:val="000000"/>
        </w:rPr>
        <w:t xml:space="preserve"> район, ул. Варламова, дом 33, кв.180 – 31.08.2021г. в 10.00 часов, предоставлены: разрешительные документы; необходимые финансовые, материальные для исполнения обязательств,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приложена),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 сертификат CT-KZ.</w:t>
      </w:r>
    </w:p>
    <w:p w:rsidR="00FA0351" w:rsidRDefault="00FA0351" w:rsidP="00FA0351">
      <w:pPr>
        <w:jc w:val="both"/>
        <w:rPr>
          <w:color w:val="000000"/>
        </w:rPr>
      </w:pPr>
      <w:r w:rsidRPr="00FA0351">
        <w:rPr>
          <w:color w:val="000000"/>
        </w:rPr>
        <w:t xml:space="preserve">ТОО «КФК «МЕДСЕРВИС ПЛЮС», </w:t>
      </w:r>
      <w:proofErr w:type="spellStart"/>
      <w:r w:rsidRPr="00FA0351">
        <w:rPr>
          <w:color w:val="000000"/>
        </w:rPr>
        <w:t>г.Алматы</w:t>
      </w:r>
      <w:proofErr w:type="spellEnd"/>
      <w:r w:rsidRPr="00FA0351">
        <w:rPr>
          <w:color w:val="000000"/>
        </w:rPr>
        <w:t xml:space="preserve">, ул. </w:t>
      </w:r>
      <w:proofErr w:type="spellStart"/>
      <w:r w:rsidRPr="00FA0351">
        <w:rPr>
          <w:color w:val="000000"/>
        </w:rPr>
        <w:t>Маметовой</w:t>
      </w:r>
      <w:proofErr w:type="spellEnd"/>
      <w:r w:rsidRPr="00FA0351">
        <w:rPr>
          <w:color w:val="000000"/>
        </w:rPr>
        <w:t>, 54 – 02.09.2021г. в 13.45 часов, предоставлены: разрешительные документы; необходимые финансовые, материальные для исполнения обязательств,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приложена),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 сертификат GDP.</w:t>
      </w:r>
    </w:p>
    <w:p w:rsidR="008A556C" w:rsidRPr="003F2CCF" w:rsidRDefault="008A556C" w:rsidP="00FA0351">
      <w:pPr>
        <w:jc w:val="both"/>
        <w:rPr>
          <w:color w:val="000000"/>
          <w:shd w:val="clear" w:color="auto" w:fill="FFFFFF"/>
        </w:rPr>
      </w:pPr>
      <w:r w:rsidRPr="003F2CCF">
        <w:rPr>
          <w:color w:val="000000"/>
          <w:spacing w:val="2"/>
          <w:shd w:val="clear" w:color="auto" w:fill="FFFFFF"/>
        </w:rPr>
        <w:t xml:space="preserve">3. Цена и другие условия каждой тендерной заявки в соответствии с тендерной документацией: </w:t>
      </w:r>
      <w:r w:rsidRPr="003F2CCF">
        <w:rPr>
          <w:color w:val="000000"/>
          <w:shd w:val="clear" w:color="auto" w:fill="FFFFFF"/>
        </w:rPr>
        <w:t>Потенциальные поставщики представили следующие ценовые предложения:</w:t>
      </w:r>
    </w:p>
    <w:tbl>
      <w:tblPr>
        <w:tblW w:w="9187" w:type="dxa"/>
        <w:tblInd w:w="137" w:type="dxa"/>
        <w:tblLayout w:type="fixed"/>
        <w:tblLook w:val="04A0" w:firstRow="1" w:lastRow="0" w:firstColumn="1" w:lastColumn="0" w:noHBand="0" w:noVBand="1"/>
      </w:tblPr>
      <w:tblGrid>
        <w:gridCol w:w="851"/>
        <w:gridCol w:w="4427"/>
        <w:gridCol w:w="1954"/>
        <w:gridCol w:w="1955"/>
      </w:tblGrid>
      <w:tr w:rsidR="00FA0351" w:rsidRPr="003F2CCF" w:rsidTr="00F94B3B">
        <w:trPr>
          <w:trHeight w:val="82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51" w:rsidRPr="003F2CCF" w:rsidRDefault="00FA0351" w:rsidP="00FA0351">
            <w:pPr>
              <w:jc w:val="center"/>
              <w:rPr>
                <w:b/>
                <w:bCs/>
                <w:color w:val="000000"/>
              </w:rPr>
            </w:pPr>
            <w:r w:rsidRPr="003F2CCF">
              <w:rPr>
                <w:b/>
                <w:bCs/>
                <w:color w:val="000000"/>
              </w:rPr>
              <w:t>№ Лота</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FA0351" w:rsidRPr="003F2CCF" w:rsidRDefault="00FA0351" w:rsidP="00FA0351">
            <w:pPr>
              <w:jc w:val="center"/>
              <w:rPr>
                <w:b/>
                <w:bCs/>
                <w:color w:val="000000"/>
              </w:rPr>
            </w:pPr>
            <w:r w:rsidRPr="003F2CCF">
              <w:rPr>
                <w:b/>
                <w:bCs/>
                <w:color w:val="000000"/>
              </w:rPr>
              <w:t>Наименование лота</w:t>
            </w:r>
          </w:p>
        </w:tc>
        <w:tc>
          <w:tcPr>
            <w:tcW w:w="1954" w:type="dxa"/>
            <w:tcBorders>
              <w:top w:val="single" w:sz="4" w:space="0" w:color="auto"/>
              <w:left w:val="nil"/>
              <w:bottom w:val="single" w:sz="4" w:space="0" w:color="auto"/>
              <w:right w:val="single" w:sz="4" w:space="0" w:color="auto"/>
            </w:tcBorders>
            <w:shd w:val="clear" w:color="auto" w:fill="auto"/>
            <w:vAlign w:val="center"/>
          </w:tcPr>
          <w:p w:rsidR="00FA0351" w:rsidRPr="003F2CCF" w:rsidRDefault="00FA0351" w:rsidP="00FA0351">
            <w:pPr>
              <w:jc w:val="center"/>
              <w:rPr>
                <w:b/>
                <w:bCs/>
                <w:color w:val="000000"/>
                <w:lang w:val="kk-KZ"/>
              </w:rPr>
            </w:pPr>
            <w:r w:rsidRPr="00896C23">
              <w:rPr>
                <w:b/>
                <w:bCs/>
                <w:color w:val="000000"/>
                <w:lang w:val="kk-KZ"/>
              </w:rPr>
              <w:t>ТОО «</w:t>
            </w:r>
            <w:r w:rsidRPr="00434CED">
              <w:rPr>
                <w:b/>
                <w:bCs/>
                <w:color w:val="000000"/>
                <w:lang w:val="kk-KZ"/>
              </w:rPr>
              <w:t>RuMa Farm</w:t>
            </w:r>
            <w:r w:rsidRPr="00896C23">
              <w:rPr>
                <w:b/>
                <w:bCs/>
                <w:color w:val="000000"/>
                <w:lang w:val="kk-KZ"/>
              </w:rPr>
              <w:t>»</w:t>
            </w:r>
          </w:p>
        </w:tc>
        <w:tc>
          <w:tcPr>
            <w:tcW w:w="1955" w:type="dxa"/>
            <w:tcBorders>
              <w:top w:val="single" w:sz="4" w:space="0" w:color="auto"/>
              <w:left w:val="nil"/>
              <w:bottom w:val="single" w:sz="4" w:space="0" w:color="auto"/>
              <w:right w:val="single" w:sz="4" w:space="0" w:color="auto"/>
            </w:tcBorders>
            <w:vAlign w:val="center"/>
          </w:tcPr>
          <w:p w:rsidR="00FA0351" w:rsidRPr="003F2CCF" w:rsidRDefault="00FA0351" w:rsidP="00FA0351">
            <w:pPr>
              <w:jc w:val="center"/>
              <w:rPr>
                <w:b/>
                <w:bCs/>
                <w:color w:val="000000"/>
              </w:rPr>
            </w:pPr>
            <w:r w:rsidRPr="003F2CCF">
              <w:rPr>
                <w:b/>
                <w:bCs/>
                <w:color w:val="000000"/>
                <w:lang w:val="kk-KZ"/>
              </w:rPr>
              <w:t>ТОО «</w:t>
            </w:r>
            <w:r w:rsidRPr="00434CED">
              <w:rPr>
                <w:b/>
                <w:bCs/>
                <w:color w:val="000000"/>
                <w:lang w:val="en-US"/>
              </w:rPr>
              <w:t>КФК «МЕДСЕРВИС ПЛЮС</w:t>
            </w:r>
            <w:r w:rsidRPr="003F2CCF">
              <w:rPr>
                <w:b/>
                <w:bCs/>
                <w:color w:val="000000"/>
                <w:lang w:val="kk-KZ"/>
              </w:rPr>
              <w:t>»</w:t>
            </w:r>
          </w:p>
        </w:tc>
      </w:tr>
      <w:tr w:rsidR="00FA0351" w:rsidRPr="003F2CCF" w:rsidTr="00F94B3B">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351" w:rsidRPr="003F2CCF" w:rsidRDefault="00FA0351" w:rsidP="00FA0351">
            <w:pPr>
              <w:jc w:val="center"/>
              <w:rPr>
                <w:b/>
                <w:color w:val="000000"/>
              </w:rPr>
            </w:pPr>
            <w:r w:rsidRPr="003F2CCF">
              <w:rPr>
                <w:b/>
                <w:color w:val="000000"/>
              </w:rPr>
              <w:t>1</w:t>
            </w:r>
          </w:p>
        </w:tc>
        <w:tc>
          <w:tcPr>
            <w:tcW w:w="4427" w:type="dxa"/>
            <w:tcBorders>
              <w:top w:val="single" w:sz="4" w:space="0" w:color="auto"/>
              <w:left w:val="single" w:sz="4" w:space="0" w:color="auto"/>
              <w:bottom w:val="single" w:sz="4" w:space="0" w:color="auto"/>
              <w:right w:val="single" w:sz="4" w:space="0" w:color="auto"/>
            </w:tcBorders>
            <w:shd w:val="clear" w:color="auto" w:fill="auto"/>
            <w:noWrap/>
          </w:tcPr>
          <w:p w:rsidR="00FA0351" w:rsidRPr="0082188C" w:rsidRDefault="00FA0351" w:rsidP="00FA0351">
            <w:r w:rsidRPr="00FA0351">
              <w:t>Плетенный синтетический рассасывающиеся покрытый шовный материал 3-0</w:t>
            </w:r>
          </w:p>
        </w:tc>
        <w:tc>
          <w:tcPr>
            <w:tcW w:w="1954" w:type="dxa"/>
            <w:tcBorders>
              <w:top w:val="single" w:sz="4" w:space="0" w:color="auto"/>
              <w:left w:val="nil"/>
              <w:bottom w:val="single" w:sz="4" w:space="0" w:color="auto"/>
              <w:right w:val="single" w:sz="4" w:space="0" w:color="auto"/>
            </w:tcBorders>
            <w:shd w:val="clear" w:color="auto" w:fill="auto"/>
            <w:vAlign w:val="center"/>
          </w:tcPr>
          <w:p w:rsidR="00FA0351" w:rsidRDefault="00FA0351" w:rsidP="00FA0351">
            <w:pPr>
              <w:jc w:val="center"/>
            </w:pPr>
            <w:r>
              <w:t>1 890,00</w:t>
            </w:r>
          </w:p>
        </w:tc>
        <w:tc>
          <w:tcPr>
            <w:tcW w:w="1955" w:type="dxa"/>
            <w:tcBorders>
              <w:top w:val="single" w:sz="4" w:space="0" w:color="auto"/>
              <w:left w:val="nil"/>
              <w:bottom w:val="single" w:sz="4" w:space="0" w:color="auto"/>
              <w:right w:val="single" w:sz="4" w:space="0" w:color="auto"/>
            </w:tcBorders>
            <w:vAlign w:val="center"/>
          </w:tcPr>
          <w:p w:rsidR="00FA0351" w:rsidRDefault="00FA0351" w:rsidP="00FA0351">
            <w:pPr>
              <w:jc w:val="center"/>
            </w:pPr>
            <w:r>
              <w:t>1 930,00</w:t>
            </w:r>
          </w:p>
        </w:tc>
      </w:tr>
    </w:tbl>
    <w:p w:rsidR="001F0DF3" w:rsidRPr="00B70A17" w:rsidRDefault="001F0DF3" w:rsidP="001F0DF3">
      <w:pPr>
        <w:jc w:val="both"/>
        <w:rPr>
          <w:color w:val="000000"/>
        </w:rPr>
      </w:pPr>
      <w:r w:rsidRPr="00B70A17">
        <w:rPr>
          <w:color w:val="000000"/>
        </w:rPr>
        <w:t>Эксперты не привлекались.</w:t>
      </w:r>
    </w:p>
    <w:p w:rsidR="001F0DF3" w:rsidRPr="00B70A17" w:rsidRDefault="001F0DF3" w:rsidP="001F0DF3">
      <w:pPr>
        <w:jc w:val="both"/>
        <w:rPr>
          <w:color w:val="000000"/>
        </w:rPr>
      </w:pPr>
      <w:r w:rsidRPr="00B70A17">
        <w:rPr>
          <w:color w:val="000000"/>
          <w:spacing w:val="2"/>
          <w:shd w:val="clear" w:color="auto" w:fill="FFFFFF"/>
        </w:rPr>
        <w:t>4. Изложение оценки и сопоставления тендерных заявок:</w:t>
      </w:r>
    </w:p>
    <w:p w:rsidR="001F0DF3" w:rsidRPr="00B70A17" w:rsidRDefault="001F0DF3" w:rsidP="001F0DF3">
      <w:pPr>
        <w:jc w:val="both"/>
        <w:rPr>
          <w:color w:val="000000"/>
          <w:spacing w:val="2"/>
          <w:shd w:val="clear" w:color="auto" w:fill="FFFFFF"/>
        </w:rPr>
      </w:pPr>
      <w:r w:rsidRPr="00B70A17">
        <w:rPr>
          <w:color w:val="000000"/>
          <w:spacing w:val="2"/>
          <w:shd w:val="clear" w:color="auto" w:fill="FFFFFF"/>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B70A17">
        <w:rPr>
          <w:color w:val="000000"/>
          <w:spacing w:val="2"/>
          <w:shd w:val="clear" w:color="auto" w:fill="FFFFFF"/>
        </w:rPr>
        <w:t>интернет-ресурсе</w:t>
      </w:r>
      <w:proofErr w:type="spellEnd"/>
      <w:r w:rsidRPr="00B70A17">
        <w:rPr>
          <w:color w:val="000000"/>
          <w:spacing w:val="2"/>
          <w:shd w:val="clear" w:color="auto" w:fill="FFFFFF"/>
        </w:rPr>
        <w:t xml:space="preserve"> уполномоченного органа, осуществляющего контроль за проведением процедур банкротства либо ликвидации. </w:t>
      </w:r>
    </w:p>
    <w:p w:rsidR="001F0DF3" w:rsidRPr="00B70A17" w:rsidRDefault="001F0DF3" w:rsidP="001F0DF3">
      <w:pPr>
        <w:jc w:val="both"/>
        <w:rPr>
          <w:color w:val="000000"/>
          <w:spacing w:val="2"/>
          <w:shd w:val="clear" w:color="auto" w:fill="FFFFFF"/>
        </w:rPr>
      </w:pPr>
      <w:r w:rsidRPr="00B70A17">
        <w:rPr>
          <w:color w:val="000000"/>
          <w:spacing w:val="2"/>
          <w:shd w:val="clear" w:color="auto" w:fill="FFFFFF"/>
        </w:rPr>
        <w:t xml:space="preserve">5. Основания отклонения тендерных заявок: </w:t>
      </w:r>
      <w:r w:rsidR="003E57CF" w:rsidRPr="003E57CF">
        <w:rPr>
          <w:color w:val="000000"/>
          <w:spacing w:val="2"/>
          <w:shd w:val="clear" w:color="auto" w:fill="FFFFFF"/>
        </w:rPr>
        <w:t>согласно п.</w:t>
      </w:r>
      <w:r w:rsidR="00885201" w:rsidRPr="00885201">
        <w:rPr>
          <w:color w:val="000000"/>
          <w:spacing w:val="2"/>
          <w:shd w:val="clear" w:color="auto" w:fill="FFFFFF"/>
        </w:rPr>
        <w:t>70</w:t>
      </w:r>
      <w:r w:rsidR="003E57CF" w:rsidRPr="003E57CF">
        <w:rPr>
          <w:color w:val="000000"/>
          <w:spacing w:val="2"/>
          <w:shd w:val="clear" w:color="auto" w:fill="FFFFFF"/>
        </w:rPr>
        <w:t xml:space="preserve"> пп.</w:t>
      </w:r>
      <w:r w:rsidR="00885201" w:rsidRPr="00885201">
        <w:rPr>
          <w:color w:val="000000"/>
          <w:spacing w:val="2"/>
          <w:shd w:val="clear" w:color="auto" w:fill="FFFFFF"/>
        </w:rPr>
        <w:t>9</w:t>
      </w:r>
      <w:r w:rsidR="003E57CF" w:rsidRPr="003E57CF">
        <w:rPr>
          <w:color w:val="000000"/>
          <w:spacing w:val="2"/>
          <w:shd w:val="clear" w:color="auto" w:fill="FFFFFF"/>
        </w:rPr>
        <w:t xml:space="preserve"> Правил по лоту № 1 ТОО «</w:t>
      </w:r>
      <w:r w:rsidR="00885201" w:rsidRPr="00885201">
        <w:rPr>
          <w:color w:val="000000"/>
          <w:spacing w:val="2"/>
          <w:shd w:val="clear" w:color="auto" w:fill="FFFFFF"/>
        </w:rPr>
        <w:t xml:space="preserve">RuMa </w:t>
      </w:r>
      <w:proofErr w:type="spellStart"/>
      <w:r w:rsidR="00885201" w:rsidRPr="00885201">
        <w:rPr>
          <w:color w:val="000000"/>
          <w:spacing w:val="2"/>
          <w:shd w:val="clear" w:color="auto" w:fill="FFFFFF"/>
        </w:rPr>
        <w:t>Farm</w:t>
      </w:r>
      <w:proofErr w:type="spellEnd"/>
      <w:r w:rsidR="003E57CF" w:rsidRPr="003E57CF">
        <w:rPr>
          <w:color w:val="000000"/>
          <w:spacing w:val="2"/>
          <w:shd w:val="clear" w:color="auto" w:fill="FFFFFF"/>
        </w:rPr>
        <w:t xml:space="preserve">» (представления потенциальным поставщиком технической спецификации, не соответствующей требованиям тендерной документации и настоящих Правил, а именно </w:t>
      </w:r>
      <w:r w:rsidR="008D6513">
        <w:rPr>
          <w:color w:val="000000"/>
          <w:spacing w:val="2"/>
          <w:shd w:val="clear" w:color="auto" w:fill="FFFFFF"/>
        </w:rPr>
        <w:t xml:space="preserve">отсутствуют </w:t>
      </w:r>
      <w:r w:rsidR="003E57CF" w:rsidRPr="003E57CF">
        <w:rPr>
          <w:color w:val="000000"/>
          <w:spacing w:val="2"/>
          <w:shd w:val="clear" w:color="auto" w:fill="FFFFFF"/>
        </w:rPr>
        <w:t>не</w:t>
      </w:r>
      <w:r w:rsidR="008D6513">
        <w:rPr>
          <w:color w:val="000000"/>
          <w:spacing w:val="2"/>
          <w:shd w:val="clear" w:color="auto" w:fill="FFFFFF"/>
        </w:rPr>
        <w:t>обходимые данные о прозрачности и прочности нити, не</w:t>
      </w:r>
      <w:r w:rsidR="003E57CF" w:rsidRPr="003E57CF">
        <w:rPr>
          <w:color w:val="000000"/>
          <w:spacing w:val="2"/>
          <w:shd w:val="clear" w:color="auto" w:fill="FFFFFF"/>
        </w:rPr>
        <w:t xml:space="preserve"> </w:t>
      </w:r>
      <w:r w:rsidR="008D6513">
        <w:rPr>
          <w:color w:val="000000"/>
          <w:spacing w:val="2"/>
          <w:shd w:val="clear" w:color="auto" w:fill="FFFFFF"/>
        </w:rPr>
        <w:t xml:space="preserve">соответствует время рассасывания и </w:t>
      </w:r>
      <w:r w:rsidR="008D6513" w:rsidRPr="008D6513">
        <w:rPr>
          <w:color w:val="000000"/>
          <w:spacing w:val="2"/>
          <w:shd w:val="clear" w:color="auto" w:fill="FFFFFF"/>
        </w:rPr>
        <w:t xml:space="preserve">отсутствуют необходимые данные </w:t>
      </w:r>
      <w:r w:rsidR="008D6513">
        <w:rPr>
          <w:color w:val="000000"/>
          <w:spacing w:val="2"/>
          <w:shd w:val="clear" w:color="auto" w:fill="FFFFFF"/>
        </w:rPr>
        <w:t>о составе иглы</w:t>
      </w:r>
      <w:r w:rsidR="003E57CF" w:rsidRPr="003E57CF">
        <w:rPr>
          <w:color w:val="000000"/>
          <w:spacing w:val="2"/>
          <w:shd w:val="clear" w:color="auto" w:fill="FFFFFF"/>
        </w:rPr>
        <w:t>)</w:t>
      </w:r>
      <w:r w:rsidR="008D6513">
        <w:rPr>
          <w:color w:val="000000"/>
          <w:spacing w:val="2"/>
          <w:shd w:val="clear" w:color="auto" w:fill="FFFFFF"/>
        </w:rPr>
        <w:t>.</w:t>
      </w:r>
    </w:p>
    <w:p w:rsidR="001F0DF3" w:rsidRDefault="001F0DF3" w:rsidP="001F0DF3">
      <w:pPr>
        <w:tabs>
          <w:tab w:val="left" w:pos="993"/>
        </w:tabs>
        <w:jc w:val="both"/>
        <w:rPr>
          <w:color w:val="000000"/>
          <w:spacing w:val="2"/>
          <w:shd w:val="clear" w:color="auto" w:fill="FFFFFF"/>
        </w:rPr>
      </w:pPr>
      <w:r w:rsidRPr="00B70A17">
        <w:rPr>
          <w:color w:val="000000"/>
          <w:spacing w:val="2"/>
          <w:shd w:val="clear" w:color="auto" w:fill="FFFFFF"/>
        </w:rPr>
        <w:lastRenderedPageBreak/>
        <w:t>6. Наименования и местонахождение победителя (ей) по каждому лоту тендера и условия, по которым определен победитель:</w:t>
      </w:r>
    </w:p>
    <w:p w:rsidR="001F0DF3" w:rsidRDefault="001F0DF3" w:rsidP="001F0DF3">
      <w:pPr>
        <w:tabs>
          <w:tab w:val="left" w:pos="993"/>
        </w:tabs>
        <w:jc w:val="both"/>
        <w:rPr>
          <w:color w:val="000000"/>
        </w:rPr>
      </w:pPr>
      <w:r w:rsidRPr="00B70A17">
        <w:rPr>
          <w:color w:val="000000"/>
          <w:spacing w:val="2"/>
          <w:shd w:val="clear" w:color="auto" w:fill="FFFFFF"/>
        </w:rPr>
        <w:t xml:space="preserve">- </w:t>
      </w:r>
      <w:r w:rsidRPr="00B70A17">
        <w:rPr>
          <w:color w:val="000000"/>
        </w:rPr>
        <w:t>ТОО «</w:t>
      </w:r>
      <w:r w:rsidR="009201B6" w:rsidRPr="009201B6">
        <w:rPr>
          <w:color w:val="000000"/>
        </w:rPr>
        <w:t xml:space="preserve">КФК «МЕДСЕРВИС ПЛЮС», </w:t>
      </w:r>
      <w:proofErr w:type="spellStart"/>
      <w:r w:rsidR="009201B6" w:rsidRPr="009201B6">
        <w:rPr>
          <w:color w:val="000000"/>
        </w:rPr>
        <w:t>г.Алматы</w:t>
      </w:r>
      <w:proofErr w:type="spellEnd"/>
      <w:r w:rsidR="009201B6" w:rsidRPr="009201B6">
        <w:rPr>
          <w:color w:val="000000"/>
        </w:rPr>
        <w:t xml:space="preserve">, ул. </w:t>
      </w:r>
      <w:proofErr w:type="spellStart"/>
      <w:r w:rsidR="009201B6" w:rsidRPr="009201B6">
        <w:rPr>
          <w:color w:val="000000"/>
        </w:rPr>
        <w:t>Маметовой</w:t>
      </w:r>
      <w:proofErr w:type="spellEnd"/>
      <w:r w:rsidR="009201B6" w:rsidRPr="009201B6">
        <w:rPr>
          <w:color w:val="000000"/>
        </w:rPr>
        <w:t>, 54</w:t>
      </w:r>
      <w:r w:rsidRPr="00B70A17">
        <w:rPr>
          <w:color w:val="000000"/>
        </w:rPr>
        <w:t>,</w:t>
      </w:r>
      <w:r w:rsidRPr="00B70A17">
        <w:rPr>
          <w:color w:val="000000"/>
          <w:spacing w:val="2"/>
          <w:shd w:val="clear" w:color="auto" w:fill="FFFFFF"/>
        </w:rPr>
        <w:t xml:space="preserve"> признан победителем по лот</w:t>
      </w:r>
      <w:r w:rsidR="002C2788">
        <w:rPr>
          <w:color w:val="000000"/>
          <w:spacing w:val="2"/>
          <w:shd w:val="clear" w:color="auto" w:fill="FFFFFF"/>
        </w:rPr>
        <w:t>у</w:t>
      </w:r>
      <w:r w:rsidRPr="00B70A17">
        <w:rPr>
          <w:color w:val="000000"/>
          <w:spacing w:val="2"/>
          <w:shd w:val="clear" w:color="auto" w:fill="FFFFFF"/>
        </w:rPr>
        <w:t xml:space="preserve"> № 1 - </w:t>
      </w:r>
      <w:r w:rsidRPr="00B70A17">
        <w:rPr>
          <w:color w:val="000000" w:themeColor="text1"/>
          <w:spacing w:val="2"/>
          <w:shd w:val="clear" w:color="auto" w:fill="FFFFFF"/>
        </w:rPr>
        <w:t xml:space="preserve">согласно п. </w:t>
      </w:r>
      <w:r w:rsidR="009201B6" w:rsidRPr="003E57CF">
        <w:rPr>
          <w:color w:val="000000" w:themeColor="text1"/>
          <w:spacing w:val="2"/>
          <w:shd w:val="clear" w:color="auto" w:fill="FFFFFF"/>
        </w:rPr>
        <w:t>28</w:t>
      </w:r>
      <w:r w:rsidRPr="00B70A17">
        <w:rPr>
          <w:color w:val="000000" w:themeColor="text1"/>
          <w:spacing w:val="2"/>
          <w:shd w:val="clear" w:color="auto" w:fill="FFFFFF"/>
        </w:rPr>
        <w:t xml:space="preserve"> Правил</w:t>
      </w:r>
      <w:r>
        <w:rPr>
          <w:color w:val="000000"/>
        </w:rPr>
        <w:t>;</w:t>
      </w:r>
    </w:p>
    <w:p w:rsidR="008D6513" w:rsidRPr="008D6513" w:rsidRDefault="001F0DF3" w:rsidP="008D6513">
      <w:pPr>
        <w:tabs>
          <w:tab w:val="left" w:pos="993"/>
        </w:tabs>
        <w:ind w:right="-1"/>
        <w:jc w:val="both"/>
        <w:rPr>
          <w:color w:val="000000" w:themeColor="text1"/>
          <w:spacing w:val="2"/>
          <w:shd w:val="clear" w:color="auto" w:fill="FFFFFF"/>
        </w:rPr>
      </w:pPr>
      <w:r w:rsidRPr="00E30F16">
        <w:rPr>
          <w:color w:val="000000" w:themeColor="text1"/>
          <w:spacing w:val="2"/>
          <w:shd w:val="clear" w:color="auto" w:fill="FFFFFF"/>
        </w:rPr>
        <w:t xml:space="preserve">7. </w:t>
      </w:r>
      <w:r w:rsidR="008D6513" w:rsidRPr="008D6513">
        <w:rPr>
          <w:color w:val="000000" w:themeColor="text1"/>
          <w:spacing w:val="2"/>
          <w:shd w:val="clear" w:color="auto" w:fill="FFFFFF"/>
        </w:rPr>
        <w:t>Наименования и местонахождение участника по каждому лоту тендера и условия, по которым отклонен участник:</w:t>
      </w:r>
    </w:p>
    <w:p w:rsidR="001F0DF3" w:rsidRDefault="008D6513" w:rsidP="008D6513">
      <w:pPr>
        <w:tabs>
          <w:tab w:val="left" w:pos="993"/>
        </w:tabs>
        <w:ind w:right="-1"/>
        <w:jc w:val="both"/>
        <w:rPr>
          <w:color w:val="000000"/>
          <w:spacing w:val="2"/>
          <w:shd w:val="clear" w:color="auto" w:fill="FFFFFF"/>
        </w:rPr>
      </w:pPr>
      <w:r w:rsidRPr="008D6513">
        <w:rPr>
          <w:color w:val="000000" w:themeColor="text1"/>
          <w:spacing w:val="2"/>
          <w:shd w:val="clear" w:color="auto" w:fill="FFFFFF"/>
        </w:rPr>
        <w:t>- ТОО «</w:t>
      </w:r>
      <w:r w:rsidRPr="008D6513">
        <w:rPr>
          <w:color w:val="000000" w:themeColor="text1"/>
          <w:spacing w:val="2"/>
          <w:shd w:val="clear" w:color="auto" w:fill="FFFFFF"/>
        </w:rPr>
        <w:t xml:space="preserve">RuMa </w:t>
      </w:r>
      <w:proofErr w:type="spellStart"/>
      <w:r w:rsidRPr="008D6513">
        <w:rPr>
          <w:color w:val="000000" w:themeColor="text1"/>
          <w:spacing w:val="2"/>
          <w:shd w:val="clear" w:color="auto" w:fill="FFFFFF"/>
        </w:rPr>
        <w:t>Farm</w:t>
      </w:r>
      <w:proofErr w:type="spellEnd"/>
      <w:r w:rsidRPr="008D6513">
        <w:rPr>
          <w:color w:val="000000" w:themeColor="text1"/>
          <w:spacing w:val="2"/>
          <w:shd w:val="clear" w:color="auto" w:fill="FFFFFF"/>
        </w:rPr>
        <w:t xml:space="preserve">», г. Алматы, </w:t>
      </w:r>
      <w:proofErr w:type="spellStart"/>
      <w:r w:rsidRPr="008D6513">
        <w:rPr>
          <w:color w:val="000000" w:themeColor="text1"/>
          <w:spacing w:val="2"/>
          <w:shd w:val="clear" w:color="auto" w:fill="FFFFFF"/>
        </w:rPr>
        <w:t>Алмалинский</w:t>
      </w:r>
      <w:proofErr w:type="spellEnd"/>
      <w:r w:rsidRPr="008D6513">
        <w:rPr>
          <w:color w:val="000000" w:themeColor="text1"/>
          <w:spacing w:val="2"/>
          <w:shd w:val="clear" w:color="auto" w:fill="FFFFFF"/>
        </w:rPr>
        <w:t xml:space="preserve"> район, ул. Варламова, дом 33, кв.180</w:t>
      </w:r>
      <w:r w:rsidRPr="008D6513">
        <w:rPr>
          <w:color w:val="000000" w:themeColor="text1"/>
          <w:spacing w:val="2"/>
          <w:shd w:val="clear" w:color="auto" w:fill="FFFFFF"/>
        </w:rPr>
        <w:t>, отклонен по лоту № 1 - согласно п.</w:t>
      </w:r>
      <w:r>
        <w:rPr>
          <w:color w:val="000000" w:themeColor="text1"/>
          <w:spacing w:val="2"/>
          <w:shd w:val="clear" w:color="auto" w:fill="FFFFFF"/>
        </w:rPr>
        <w:t>70</w:t>
      </w:r>
      <w:r w:rsidRPr="008D6513">
        <w:rPr>
          <w:color w:val="000000" w:themeColor="text1"/>
          <w:spacing w:val="2"/>
          <w:shd w:val="clear" w:color="auto" w:fill="FFFFFF"/>
        </w:rPr>
        <w:t xml:space="preserve"> пп.</w:t>
      </w:r>
      <w:r>
        <w:rPr>
          <w:color w:val="000000" w:themeColor="text1"/>
          <w:spacing w:val="2"/>
          <w:shd w:val="clear" w:color="auto" w:fill="FFFFFF"/>
        </w:rPr>
        <w:t>9</w:t>
      </w:r>
      <w:r w:rsidRPr="008D6513">
        <w:rPr>
          <w:color w:val="000000" w:themeColor="text1"/>
          <w:spacing w:val="2"/>
          <w:shd w:val="clear" w:color="auto" w:fill="FFFFFF"/>
        </w:rPr>
        <w:t xml:space="preserve"> Правил</w:t>
      </w:r>
      <w:r w:rsidR="001F0DF3">
        <w:rPr>
          <w:color w:val="000000"/>
          <w:spacing w:val="2"/>
          <w:shd w:val="clear" w:color="auto" w:fill="FFFFFF"/>
        </w:rPr>
        <w:t>;</w:t>
      </w:r>
    </w:p>
    <w:p w:rsidR="001F0DF3" w:rsidRPr="00B70A17" w:rsidRDefault="001F0DF3" w:rsidP="001F0DF3">
      <w:pPr>
        <w:ind w:firstLine="567"/>
        <w:jc w:val="both"/>
        <w:rPr>
          <w:b/>
          <w:bCs/>
          <w:bdr w:val="none" w:sz="0" w:space="0" w:color="auto" w:frame="1"/>
          <w:shd w:val="clear" w:color="auto" w:fill="FFFFFF"/>
        </w:rPr>
      </w:pPr>
      <w:r w:rsidRPr="00B70A17">
        <w:rPr>
          <w:color w:val="000000"/>
          <w:shd w:val="clear" w:color="auto" w:fill="FFFFFF"/>
        </w:rPr>
        <w:t>Тендерная комиссия по результатам рассмотрения соответствия квалификационным требованиям, требованиям тендерной документации, техническим спецификациям закупаемых услуг, оценки и сопоставления тендерных заявок, </w:t>
      </w:r>
      <w:r w:rsidRPr="00B70A17">
        <w:rPr>
          <w:b/>
          <w:bCs/>
          <w:bdr w:val="none" w:sz="0" w:space="0" w:color="auto" w:frame="1"/>
          <w:shd w:val="clear" w:color="auto" w:fill="FFFFFF"/>
        </w:rPr>
        <w:t>РЕШИЛА:</w:t>
      </w:r>
    </w:p>
    <w:p w:rsidR="001F0DF3" w:rsidRPr="00B70A17" w:rsidRDefault="001F0DF3" w:rsidP="001F0DF3">
      <w:pPr>
        <w:tabs>
          <w:tab w:val="left" w:pos="993"/>
        </w:tabs>
        <w:jc w:val="both"/>
        <w:rPr>
          <w:color w:val="000000"/>
          <w:spacing w:val="2"/>
          <w:shd w:val="clear" w:color="auto" w:fill="FFFFFF"/>
        </w:rPr>
      </w:pPr>
      <w:r w:rsidRPr="00B70A17">
        <w:rPr>
          <w:bCs/>
          <w:bdr w:val="none" w:sz="0" w:space="0" w:color="auto" w:frame="1"/>
          <w:shd w:val="clear" w:color="auto" w:fill="FFFFFF"/>
        </w:rPr>
        <w:t>1.</w:t>
      </w:r>
      <w:r w:rsidRPr="00B70A17">
        <w:rPr>
          <w:b/>
          <w:bCs/>
          <w:bdr w:val="none" w:sz="0" w:space="0" w:color="auto" w:frame="1"/>
          <w:shd w:val="clear" w:color="auto" w:fill="FFFFFF"/>
        </w:rPr>
        <w:t xml:space="preserve"> При</w:t>
      </w:r>
      <w:r w:rsidR="002C2788">
        <w:rPr>
          <w:b/>
          <w:bCs/>
          <w:bdr w:val="none" w:sz="0" w:space="0" w:color="auto" w:frame="1"/>
          <w:shd w:val="clear" w:color="auto" w:fill="FFFFFF"/>
        </w:rPr>
        <w:t>знать победителем закуп по лоту</w:t>
      </w:r>
      <w:r w:rsidRPr="00B70A17">
        <w:rPr>
          <w:b/>
          <w:bCs/>
          <w:bdr w:val="none" w:sz="0" w:space="0" w:color="auto" w:frame="1"/>
          <w:shd w:val="clear" w:color="auto" w:fill="FFFFFF"/>
        </w:rPr>
        <w:t xml:space="preserve"> № </w:t>
      </w:r>
      <w:r w:rsidRPr="00B70A17">
        <w:rPr>
          <w:color w:val="000000"/>
          <w:shd w:val="clear" w:color="auto" w:fill="FFFFFF"/>
        </w:rPr>
        <w:t>1</w:t>
      </w:r>
      <w:r w:rsidR="002C2788">
        <w:rPr>
          <w:color w:val="000000"/>
          <w:shd w:val="clear" w:color="auto" w:fill="FFFFFF"/>
        </w:rPr>
        <w:t xml:space="preserve"> </w:t>
      </w:r>
      <w:r w:rsidRPr="00B70A17">
        <w:rPr>
          <w:color w:val="000000"/>
        </w:rPr>
        <w:t>ТОО «</w:t>
      </w:r>
      <w:r w:rsidR="008D6513" w:rsidRPr="008D6513">
        <w:rPr>
          <w:color w:val="000000"/>
        </w:rPr>
        <w:t>КФК «МЕДСЕРВИС ПЛЮС</w:t>
      </w:r>
      <w:r w:rsidRPr="00B70A17">
        <w:rPr>
          <w:color w:val="000000"/>
        </w:rPr>
        <w:t>»</w:t>
      </w:r>
      <w:r w:rsidRPr="00B70A17">
        <w:rPr>
          <w:color w:val="000000"/>
          <w:spacing w:val="2"/>
          <w:shd w:val="clear" w:color="auto" w:fill="FFFFFF"/>
        </w:rPr>
        <w:t xml:space="preserve">, и заключить договор </w:t>
      </w:r>
      <w:r w:rsidR="00996A64">
        <w:rPr>
          <w:color w:val="000000"/>
          <w:spacing w:val="2"/>
          <w:shd w:val="clear" w:color="auto" w:fill="FFFFFF"/>
        </w:rPr>
        <w:t xml:space="preserve">в срок </w:t>
      </w:r>
      <w:r w:rsidR="00996A64" w:rsidRPr="00996A64">
        <w:rPr>
          <w:color w:val="000000"/>
          <w:spacing w:val="2"/>
          <w:shd w:val="clear" w:color="auto" w:fill="FFFFFF"/>
        </w:rPr>
        <w:t xml:space="preserve">в течение пяти календарных дней со дня подведения итогов тендера </w:t>
      </w:r>
      <w:bookmarkStart w:id="0" w:name="_GoBack"/>
      <w:bookmarkEnd w:id="0"/>
      <w:r w:rsidRPr="00B70A17">
        <w:rPr>
          <w:color w:val="000000"/>
          <w:spacing w:val="2"/>
          <w:shd w:val="clear" w:color="auto" w:fill="FFFFFF"/>
        </w:rPr>
        <w:t xml:space="preserve">на сумму </w:t>
      </w:r>
      <w:r w:rsidR="00996A64">
        <w:t>2 043 870</w:t>
      </w:r>
      <w:r w:rsidRPr="00B70A17">
        <w:t>,00</w:t>
      </w:r>
      <w:r w:rsidRPr="00B70A17">
        <w:rPr>
          <w:color w:val="000000"/>
          <w:spacing w:val="2"/>
          <w:shd w:val="clear" w:color="auto" w:fill="FFFFFF"/>
        </w:rPr>
        <w:t xml:space="preserve"> тенге</w:t>
      </w:r>
      <w:r>
        <w:rPr>
          <w:color w:val="000000"/>
          <w:spacing w:val="2"/>
          <w:shd w:val="clear" w:color="auto" w:fill="FFFFFF"/>
        </w:rPr>
        <w:t>.</w:t>
      </w:r>
    </w:p>
    <w:p w:rsidR="005D453F" w:rsidRPr="003F2CCF" w:rsidRDefault="005D453F" w:rsidP="003F2CCF"/>
    <w:p w:rsidR="00A20631" w:rsidRPr="00A20631" w:rsidRDefault="00A20631" w:rsidP="00A20631">
      <w:pPr>
        <w:jc w:val="both"/>
        <w:rPr>
          <w:rFonts w:eastAsiaTheme="minorHAnsi"/>
          <w:b/>
          <w:sz w:val="22"/>
          <w:szCs w:val="22"/>
          <w:lang w:eastAsia="en-US"/>
        </w:rPr>
      </w:pPr>
      <w:r w:rsidRPr="00A20631">
        <w:rPr>
          <w:rFonts w:eastAsiaTheme="minorHAnsi"/>
          <w:b/>
          <w:sz w:val="22"/>
          <w:szCs w:val="22"/>
          <w:lang w:eastAsia="en-US"/>
        </w:rPr>
        <w:t xml:space="preserve">Председатель </w:t>
      </w:r>
      <w:r w:rsidRPr="00A20631">
        <w:rPr>
          <w:rFonts w:eastAsiaTheme="minorHAnsi"/>
          <w:b/>
          <w:sz w:val="22"/>
          <w:szCs w:val="22"/>
          <w:lang w:eastAsia="en-US"/>
        </w:rPr>
        <w:tab/>
      </w:r>
      <w:r w:rsidRPr="00A20631">
        <w:rPr>
          <w:rFonts w:eastAsiaTheme="minorHAnsi"/>
          <w:b/>
          <w:sz w:val="22"/>
          <w:szCs w:val="22"/>
          <w:lang w:eastAsia="en-US"/>
        </w:rPr>
        <w:tab/>
      </w:r>
      <w:r w:rsidRPr="00A20631">
        <w:rPr>
          <w:rFonts w:eastAsiaTheme="minorHAnsi"/>
          <w:b/>
          <w:sz w:val="22"/>
          <w:szCs w:val="22"/>
          <w:lang w:eastAsia="en-US"/>
        </w:rPr>
        <w:tab/>
      </w:r>
      <w:r w:rsidRPr="00A20631">
        <w:rPr>
          <w:rFonts w:eastAsiaTheme="minorHAnsi"/>
          <w:b/>
          <w:sz w:val="22"/>
          <w:szCs w:val="22"/>
          <w:lang w:eastAsia="en-US"/>
        </w:rPr>
        <w:tab/>
      </w:r>
      <w:r w:rsidRPr="00A20631">
        <w:rPr>
          <w:rFonts w:eastAsiaTheme="minorHAnsi"/>
          <w:b/>
          <w:sz w:val="22"/>
          <w:szCs w:val="22"/>
          <w:lang w:eastAsia="en-US"/>
        </w:rPr>
        <w:tab/>
      </w:r>
      <w:r w:rsidRPr="00A20631">
        <w:rPr>
          <w:rFonts w:eastAsiaTheme="minorHAnsi"/>
          <w:b/>
          <w:sz w:val="22"/>
          <w:szCs w:val="22"/>
          <w:lang w:eastAsia="en-US"/>
        </w:rPr>
        <w:tab/>
      </w:r>
      <w:r w:rsidRPr="00A20631">
        <w:rPr>
          <w:rFonts w:eastAsiaTheme="minorHAnsi"/>
          <w:b/>
          <w:sz w:val="22"/>
          <w:szCs w:val="22"/>
          <w:lang w:eastAsia="en-US"/>
        </w:rPr>
        <w:tab/>
      </w:r>
      <w:r w:rsidRPr="00A20631">
        <w:rPr>
          <w:rFonts w:eastAsiaTheme="minorHAnsi"/>
          <w:b/>
          <w:sz w:val="22"/>
          <w:szCs w:val="22"/>
          <w:lang w:eastAsia="en-US"/>
        </w:rPr>
        <w:tab/>
        <w:t xml:space="preserve">               </w:t>
      </w:r>
      <w:proofErr w:type="spellStart"/>
      <w:r w:rsidR="00420378">
        <w:rPr>
          <w:rFonts w:eastAsiaTheme="minorHAnsi"/>
          <w:b/>
          <w:sz w:val="22"/>
          <w:szCs w:val="22"/>
          <w:lang w:eastAsia="en-US"/>
        </w:rPr>
        <w:t>Налибаев</w:t>
      </w:r>
      <w:proofErr w:type="spellEnd"/>
      <w:r w:rsidR="00420378">
        <w:rPr>
          <w:rFonts w:eastAsiaTheme="minorHAnsi"/>
          <w:b/>
          <w:sz w:val="22"/>
          <w:szCs w:val="22"/>
          <w:lang w:eastAsia="en-US"/>
        </w:rPr>
        <w:t xml:space="preserve"> Р.А.</w:t>
      </w:r>
    </w:p>
    <w:p w:rsidR="00A20631" w:rsidRPr="00A20631" w:rsidRDefault="00A20631" w:rsidP="00A20631">
      <w:pPr>
        <w:jc w:val="both"/>
        <w:rPr>
          <w:rFonts w:eastAsiaTheme="minorHAnsi"/>
          <w:b/>
          <w:sz w:val="22"/>
          <w:szCs w:val="22"/>
          <w:lang w:eastAsia="en-US"/>
        </w:rPr>
      </w:pPr>
    </w:p>
    <w:p w:rsidR="00A20631" w:rsidRPr="00A20631" w:rsidRDefault="00A20631" w:rsidP="00A20631">
      <w:pPr>
        <w:jc w:val="both"/>
        <w:rPr>
          <w:rFonts w:eastAsiaTheme="minorHAnsi"/>
          <w:sz w:val="22"/>
          <w:szCs w:val="22"/>
          <w:lang w:eastAsia="en-US"/>
        </w:rPr>
      </w:pPr>
      <w:r w:rsidRPr="00A20631">
        <w:rPr>
          <w:rFonts w:eastAsiaTheme="minorHAnsi"/>
          <w:sz w:val="22"/>
          <w:szCs w:val="22"/>
          <w:lang w:eastAsia="en-US"/>
        </w:rPr>
        <w:t xml:space="preserve">Заместитель председателя                                                                                                     </w:t>
      </w:r>
      <w:proofErr w:type="spellStart"/>
      <w:r w:rsidR="00420378">
        <w:rPr>
          <w:rFonts w:eastAsiaTheme="minorHAnsi"/>
          <w:sz w:val="22"/>
          <w:szCs w:val="22"/>
          <w:lang w:eastAsia="en-US"/>
        </w:rPr>
        <w:t>Умурзаков</w:t>
      </w:r>
      <w:proofErr w:type="spellEnd"/>
      <w:r w:rsidR="00420378">
        <w:rPr>
          <w:rFonts w:eastAsiaTheme="minorHAnsi"/>
          <w:sz w:val="22"/>
          <w:szCs w:val="22"/>
          <w:lang w:eastAsia="en-US"/>
        </w:rPr>
        <w:t xml:space="preserve"> Х.Т.</w:t>
      </w:r>
    </w:p>
    <w:p w:rsidR="00A20631" w:rsidRPr="00A20631" w:rsidRDefault="00A20631" w:rsidP="00A20631">
      <w:pPr>
        <w:jc w:val="both"/>
        <w:rPr>
          <w:rFonts w:eastAsiaTheme="minorHAnsi"/>
          <w:sz w:val="22"/>
          <w:szCs w:val="22"/>
          <w:lang w:eastAsia="en-US"/>
        </w:rPr>
      </w:pPr>
    </w:p>
    <w:p w:rsidR="00A20631" w:rsidRPr="00A20631" w:rsidRDefault="00A20631" w:rsidP="00A20631">
      <w:pPr>
        <w:jc w:val="both"/>
        <w:rPr>
          <w:rFonts w:eastAsiaTheme="minorHAnsi"/>
          <w:sz w:val="22"/>
          <w:szCs w:val="22"/>
          <w:lang w:eastAsia="en-US"/>
        </w:rPr>
      </w:pPr>
      <w:r w:rsidRPr="00A20631">
        <w:rPr>
          <w:rFonts w:eastAsiaTheme="minorHAnsi"/>
          <w:sz w:val="22"/>
          <w:szCs w:val="22"/>
          <w:lang w:eastAsia="en-US"/>
        </w:rPr>
        <w:t>Члены комиссии:</w:t>
      </w:r>
    </w:p>
    <w:p w:rsidR="00A20631" w:rsidRPr="008D6513" w:rsidRDefault="00420378" w:rsidP="00A20631">
      <w:pPr>
        <w:jc w:val="both"/>
        <w:rPr>
          <w:sz w:val="22"/>
          <w:szCs w:val="22"/>
        </w:rPr>
      </w:pPr>
      <w:proofErr w:type="spellStart"/>
      <w:r>
        <w:rPr>
          <w:sz w:val="22"/>
          <w:szCs w:val="22"/>
        </w:rPr>
        <w:t>Баймусанов</w:t>
      </w:r>
      <w:proofErr w:type="spellEnd"/>
      <w:r>
        <w:rPr>
          <w:sz w:val="22"/>
          <w:szCs w:val="22"/>
        </w:rPr>
        <w:t xml:space="preserve"> А.Н.</w:t>
      </w:r>
    </w:p>
    <w:p w:rsidR="00A20631" w:rsidRPr="00A20631" w:rsidRDefault="00A20631" w:rsidP="00A20631">
      <w:pPr>
        <w:jc w:val="both"/>
        <w:rPr>
          <w:sz w:val="22"/>
          <w:szCs w:val="22"/>
        </w:rPr>
      </w:pPr>
      <w:proofErr w:type="spellStart"/>
      <w:r w:rsidRPr="00A20631">
        <w:rPr>
          <w:sz w:val="22"/>
          <w:szCs w:val="22"/>
        </w:rPr>
        <w:t>Ибраев</w:t>
      </w:r>
      <w:proofErr w:type="spellEnd"/>
      <w:r w:rsidRPr="00A20631">
        <w:rPr>
          <w:sz w:val="22"/>
          <w:szCs w:val="22"/>
        </w:rPr>
        <w:t xml:space="preserve"> А.Е.</w:t>
      </w:r>
    </w:p>
    <w:p w:rsidR="00A20631" w:rsidRPr="00A20631" w:rsidRDefault="00A20631" w:rsidP="00A20631">
      <w:pPr>
        <w:jc w:val="both"/>
        <w:rPr>
          <w:rFonts w:eastAsiaTheme="minorHAnsi"/>
          <w:sz w:val="22"/>
          <w:szCs w:val="22"/>
          <w:lang w:eastAsia="en-US"/>
        </w:rPr>
      </w:pPr>
      <w:r w:rsidRPr="00A20631">
        <w:rPr>
          <w:rFonts w:eastAsiaTheme="minorHAnsi"/>
          <w:sz w:val="22"/>
          <w:szCs w:val="22"/>
          <w:lang w:eastAsia="en-US"/>
        </w:rPr>
        <w:t>Советов Н.А.</w:t>
      </w:r>
    </w:p>
    <w:p w:rsidR="00A20631" w:rsidRPr="00A20631" w:rsidRDefault="00A20631" w:rsidP="00A20631">
      <w:pPr>
        <w:jc w:val="both"/>
        <w:rPr>
          <w:rFonts w:eastAsiaTheme="minorHAnsi"/>
          <w:sz w:val="22"/>
          <w:szCs w:val="22"/>
          <w:lang w:eastAsia="en-US"/>
        </w:rPr>
      </w:pPr>
    </w:p>
    <w:p w:rsidR="00A20631" w:rsidRPr="00A20631" w:rsidRDefault="00A20631" w:rsidP="00A20631">
      <w:pPr>
        <w:jc w:val="both"/>
        <w:rPr>
          <w:rFonts w:eastAsiaTheme="minorHAnsi"/>
          <w:sz w:val="22"/>
          <w:szCs w:val="22"/>
          <w:lang w:eastAsia="en-US"/>
        </w:rPr>
      </w:pPr>
    </w:p>
    <w:p w:rsidR="007C74E6" w:rsidRPr="00E332C9" w:rsidRDefault="00A20631" w:rsidP="007C74E6">
      <w:pPr>
        <w:jc w:val="both"/>
      </w:pPr>
      <w:r w:rsidRPr="00A20631">
        <w:rPr>
          <w:rFonts w:eastAsiaTheme="minorHAnsi"/>
          <w:sz w:val="22"/>
          <w:szCs w:val="22"/>
          <w:lang w:eastAsia="en-US"/>
        </w:rPr>
        <w:t xml:space="preserve">Секретарь </w:t>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t xml:space="preserve">             </w:t>
      </w:r>
      <w:r w:rsidR="001F4708">
        <w:rPr>
          <w:rFonts w:eastAsiaTheme="minorHAnsi"/>
          <w:sz w:val="22"/>
          <w:szCs w:val="22"/>
          <w:lang w:eastAsia="en-US"/>
        </w:rPr>
        <w:t xml:space="preserve">  </w:t>
      </w:r>
      <w:r w:rsidR="002C2788">
        <w:rPr>
          <w:rFonts w:eastAsiaTheme="minorHAnsi"/>
          <w:sz w:val="22"/>
          <w:szCs w:val="22"/>
          <w:lang w:eastAsia="en-US"/>
        </w:rPr>
        <w:t>Корженко О.О.</w:t>
      </w:r>
    </w:p>
    <w:p w:rsidR="00417BC7" w:rsidRPr="003F2CCF" w:rsidRDefault="00417BC7" w:rsidP="003F2CCF">
      <w:r w:rsidRPr="003F2CCF">
        <w:tab/>
      </w:r>
    </w:p>
    <w:sectPr w:rsidR="00417BC7" w:rsidRPr="003F2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65340"/>
    <w:multiLevelType w:val="hybridMultilevel"/>
    <w:tmpl w:val="C6DC6398"/>
    <w:lvl w:ilvl="0" w:tplc="BC189656">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C"/>
    <w:rsid w:val="0000082D"/>
    <w:rsid w:val="000517A4"/>
    <w:rsid w:val="00057E03"/>
    <w:rsid w:val="0008351B"/>
    <w:rsid w:val="00090059"/>
    <w:rsid w:val="00144E82"/>
    <w:rsid w:val="001E0FE4"/>
    <w:rsid w:val="001F0DF3"/>
    <w:rsid w:val="001F4708"/>
    <w:rsid w:val="00242996"/>
    <w:rsid w:val="00244D6E"/>
    <w:rsid w:val="002A1758"/>
    <w:rsid w:val="002C2788"/>
    <w:rsid w:val="002E1FED"/>
    <w:rsid w:val="003830BD"/>
    <w:rsid w:val="003C03EF"/>
    <w:rsid w:val="003E57CF"/>
    <w:rsid w:val="003F2CCF"/>
    <w:rsid w:val="00417BC7"/>
    <w:rsid w:val="00420378"/>
    <w:rsid w:val="00441185"/>
    <w:rsid w:val="004E32B5"/>
    <w:rsid w:val="004E536F"/>
    <w:rsid w:val="00526641"/>
    <w:rsid w:val="0055039E"/>
    <w:rsid w:val="005557F7"/>
    <w:rsid w:val="0059233F"/>
    <w:rsid w:val="005C6D5A"/>
    <w:rsid w:val="005D453F"/>
    <w:rsid w:val="0060333C"/>
    <w:rsid w:val="0075072C"/>
    <w:rsid w:val="00775988"/>
    <w:rsid w:val="007C74E6"/>
    <w:rsid w:val="00833A83"/>
    <w:rsid w:val="00885201"/>
    <w:rsid w:val="00896C23"/>
    <w:rsid w:val="008A556C"/>
    <w:rsid w:val="008C2BEA"/>
    <w:rsid w:val="008D6513"/>
    <w:rsid w:val="009201B6"/>
    <w:rsid w:val="00995A88"/>
    <w:rsid w:val="00996A64"/>
    <w:rsid w:val="00A20466"/>
    <w:rsid w:val="00A20631"/>
    <w:rsid w:val="00A31F6E"/>
    <w:rsid w:val="00A74CB3"/>
    <w:rsid w:val="00AB4CD1"/>
    <w:rsid w:val="00AE034F"/>
    <w:rsid w:val="00B25D68"/>
    <w:rsid w:val="00B34726"/>
    <w:rsid w:val="00B44F0C"/>
    <w:rsid w:val="00B77306"/>
    <w:rsid w:val="00B9187A"/>
    <w:rsid w:val="00CD3AC7"/>
    <w:rsid w:val="00D15ED9"/>
    <w:rsid w:val="00D208EB"/>
    <w:rsid w:val="00D306A1"/>
    <w:rsid w:val="00D377C2"/>
    <w:rsid w:val="00D81307"/>
    <w:rsid w:val="00D93204"/>
    <w:rsid w:val="00D9719D"/>
    <w:rsid w:val="00E14110"/>
    <w:rsid w:val="00E76F51"/>
    <w:rsid w:val="00E81757"/>
    <w:rsid w:val="00E937AF"/>
    <w:rsid w:val="00EB55B9"/>
    <w:rsid w:val="00F61089"/>
    <w:rsid w:val="00F94B3B"/>
    <w:rsid w:val="00FA0351"/>
    <w:rsid w:val="00FB6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164A"/>
  <w15:docId w15:val="{24949B15-9039-4DEF-BB33-1773AE42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8A556C"/>
    <w:rPr>
      <w:rFonts w:ascii="Times New Roman" w:hAnsi="Times New Roman" w:cs="Times New Roman"/>
      <w:b/>
      <w:bCs/>
      <w:i w:val="0"/>
      <w:iCs w:val="0"/>
      <w:strike w:val="0"/>
      <w:dstrike w:val="0"/>
      <w:color w:val="000000"/>
      <w:sz w:val="20"/>
      <w:szCs w:val="20"/>
      <w:u w:val="none"/>
      <w:effect w:val="none"/>
    </w:rPr>
  </w:style>
  <w:style w:type="character" w:customStyle="1" w:styleId="s0">
    <w:name w:val="s0"/>
    <w:rsid w:val="00B77306"/>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Balloon Text"/>
    <w:basedOn w:val="a"/>
    <w:link w:val="a4"/>
    <w:uiPriority w:val="99"/>
    <w:semiHidden/>
    <w:unhideWhenUsed/>
    <w:rsid w:val="00D15ED9"/>
    <w:rPr>
      <w:rFonts w:ascii="Segoe UI" w:hAnsi="Segoe UI" w:cs="Segoe UI"/>
      <w:sz w:val="18"/>
      <w:szCs w:val="18"/>
    </w:rPr>
  </w:style>
  <w:style w:type="character" w:customStyle="1" w:styleId="a4">
    <w:name w:val="Текст выноски Знак"/>
    <w:basedOn w:val="a0"/>
    <w:link w:val="a3"/>
    <w:uiPriority w:val="99"/>
    <w:semiHidden/>
    <w:rsid w:val="00D15ED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2021-09-10T08:27:00Z</cp:lastPrinted>
  <dcterms:created xsi:type="dcterms:W3CDTF">2021-09-10T08:35:00Z</dcterms:created>
  <dcterms:modified xsi:type="dcterms:W3CDTF">2021-09-10T09:22:00Z</dcterms:modified>
</cp:coreProperties>
</file>