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71" w:rsidRDefault="00397971" w:rsidP="00BF1AF5">
      <w:pPr>
        <w:spacing w:after="0" w:line="240" w:lineRule="auto"/>
        <w:jc w:val="center"/>
        <w:rPr>
          <w:rFonts w:ascii="Times New Roman" w:eastAsia="Times New Roman" w:hAnsi="Times New Roman" w:cs="Times New Roman"/>
          <w:b/>
          <w:bCs/>
          <w:color w:val="000000"/>
          <w:sz w:val="24"/>
          <w:szCs w:val="24"/>
          <w:lang w:eastAsia="ru-RU"/>
        </w:rPr>
      </w:pPr>
      <w:r w:rsidRPr="00BF1AF5">
        <w:rPr>
          <w:rFonts w:ascii="Times New Roman" w:eastAsia="Times New Roman" w:hAnsi="Times New Roman" w:cs="Times New Roman"/>
          <w:b/>
          <w:bCs/>
          <w:color w:val="000000"/>
          <w:sz w:val="24"/>
          <w:szCs w:val="24"/>
          <w:lang w:eastAsia="ru-RU"/>
        </w:rPr>
        <w:t xml:space="preserve">Объявление № </w:t>
      </w:r>
      <w:r w:rsidR="000706B0">
        <w:rPr>
          <w:rFonts w:ascii="Times New Roman" w:eastAsia="Times New Roman" w:hAnsi="Times New Roman" w:cs="Times New Roman"/>
          <w:b/>
          <w:bCs/>
          <w:color w:val="000000"/>
          <w:sz w:val="24"/>
          <w:szCs w:val="24"/>
          <w:lang w:eastAsia="ru-RU"/>
        </w:rPr>
        <w:t>51</w:t>
      </w:r>
      <w:r w:rsidR="00C37B2D" w:rsidRPr="001C05C6">
        <w:rPr>
          <w:rFonts w:ascii="Times New Roman" w:eastAsia="Times New Roman" w:hAnsi="Times New Roman" w:cs="Times New Roman"/>
          <w:b/>
          <w:bCs/>
          <w:color w:val="000000"/>
          <w:sz w:val="24"/>
          <w:szCs w:val="24"/>
          <w:lang w:eastAsia="ru-RU"/>
        </w:rPr>
        <w:t xml:space="preserve"> </w:t>
      </w:r>
      <w:r w:rsidRPr="00BF1AF5">
        <w:rPr>
          <w:rFonts w:ascii="Times New Roman" w:eastAsia="Times New Roman" w:hAnsi="Times New Roman" w:cs="Times New Roman"/>
          <w:b/>
          <w:bCs/>
          <w:color w:val="000000"/>
          <w:sz w:val="24"/>
          <w:szCs w:val="24"/>
          <w:lang w:eastAsia="ru-RU"/>
        </w:rPr>
        <w:t xml:space="preserve">от </w:t>
      </w:r>
      <w:r w:rsidR="007A7693">
        <w:rPr>
          <w:rFonts w:ascii="Times New Roman" w:eastAsia="Times New Roman" w:hAnsi="Times New Roman" w:cs="Times New Roman"/>
          <w:b/>
          <w:bCs/>
          <w:color w:val="000000"/>
          <w:sz w:val="24"/>
          <w:szCs w:val="24"/>
          <w:lang w:eastAsia="ru-RU"/>
        </w:rPr>
        <w:t>0</w:t>
      </w:r>
      <w:r w:rsidR="000706B0">
        <w:rPr>
          <w:rFonts w:ascii="Times New Roman" w:eastAsia="Times New Roman" w:hAnsi="Times New Roman" w:cs="Times New Roman"/>
          <w:b/>
          <w:bCs/>
          <w:color w:val="000000"/>
          <w:sz w:val="24"/>
          <w:szCs w:val="24"/>
          <w:lang w:eastAsia="ru-RU"/>
        </w:rPr>
        <w:t>9</w:t>
      </w:r>
      <w:r w:rsidR="0059067A">
        <w:rPr>
          <w:rFonts w:ascii="Times New Roman" w:eastAsia="Times New Roman" w:hAnsi="Times New Roman" w:cs="Times New Roman"/>
          <w:b/>
          <w:bCs/>
          <w:color w:val="000000"/>
          <w:sz w:val="24"/>
          <w:szCs w:val="24"/>
          <w:lang w:eastAsia="ru-RU"/>
        </w:rPr>
        <w:t>/0</w:t>
      </w:r>
      <w:r w:rsidR="008E01F6">
        <w:rPr>
          <w:rFonts w:ascii="Times New Roman" w:eastAsia="Times New Roman" w:hAnsi="Times New Roman" w:cs="Times New Roman"/>
          <w:b/>
          <w:bCs/>
          <w:color w:val="000000"/>
          <w:sz w:val="24"/>
          <w:szCs w:val="24"/>
          <w:lang w:eastAsia="ru-RU"/>
        </w:rPr>
        <w:t>6</w:t>
      </w:r>
      <w:r w:rsidR="0023516D">
        <w:rPr>
          <w:rFonts w:ascii="Times New Roman" w:eastAsia="Times New Roman" w:hAnsi="Times New Roman" w:cs="Times New Roman"/>
          <w:b/>
          <w:bCs/>
          <w:color w:val="000000"/>
          <w:sz w:val="24"/>
          <w:szCs w:val="24"/>
          <w:lang w:eastAsia="ru-RU"/>
        </w:rPr>
        <w:t>/20</w:t>
      </w:r>
      <w:r w:rsidR="00A547F1">
        <w:rPr>
          <w:rFonts w:ascii="Times New Roman" w:eastAsia="Times New Roman" w:hAnsi="Times New Roman" w:cs="Times New Roman"/>
          <w:b/>
          <w:bCs/>
          <w:color w:val="000000"/>
          <w:sz w:val="24"/>
          <w:szCs w:val="24"/>
          <w:lang w:eastAsia="ru-RU"/>
        </w:rPr>
        <w:t>2</w:t>
      </w:r>
      <w:r w:rsidR="00A63F61">
        <w:rPr>
          <w:rFonts w:ascii="Times New Roman" w:eastAsia="Times New Roman" w:hAnsi="Times New Roman" w:cs="Times New Roman"/>
          <w:b/>
          <w:bCs/>
          <w:color w:val="000000"/>
          <w:sz w:val="24"/>
          <w:szCs w:val="24"/>
          <w:lang w:eastAsia="ru-RU"/>
        </w:rPr>
        <w:t>1</w:t>
      </w:r>
      <w:r w:rsidRPr="00BF1AF5">
        <w:rPr>
          <w:rFonts w:ascii="Times New Roman" w:eastAsia="Times New Roman" w:hAnsi="Times New Roman" w:cs="Times New Roman"/>
          <w:b/>
          <w:bCs/>
          <w:color w:val="000000"/>
          <w:sz w:val="24"/>
          <w:szCs w:val="24"/>
          <w:lang w:eastAsia="ru-RU"/>
        </w:rPr>
        <w:t>г.</w:t>
      </w:r>
    </w:p>
    <w:p w:rsidR="00BF1AF5" w:rsidRPr="00BF1AF5" w:rsidRDefault="00BF1AF5" w:rsidP="00BF1AF5">
      <w:pPr>
        <w:spacing w:after="0" w:line="240" w:lineRule="auto"/>
        <w:jc w:val="center"/>
        <w:rPr>
          <w:rFonts w:ascii="Times New Roman" w:eastAsia="Times New Roman" w:hAnsi="Times New Roman" w:cs="Times New Roman"/>
          <w:b/>
          <w:bCs/>
          <w:color w:val="000000"/>
          <w:sz w:val="24"/>
          <w:szCs w:val="24"/>
          <w:lang w:eastAsia="ru-RU"/>
        </w:rPr>
      </w:pPr>
    </w:p>
    <w:p w:rsidR="001F723C" w:rsidRDefault="00397971" w:rsidP="00BF1AF5">
      <w:pPr>
        <w:spacing w:after="0" w:line="240" w:lineRule="auto"/>
        <w:jc w:val="both"/>
        <w:rPr>
          <w:rFonts w:ascii="Times New Roman" w:eastAsia="Times New Roman" w:hAnsi="Times New Roman" w:cs="Times New Roman"/>
          <w:color w:val="000000"/>
          <w:sz w:val="24"/>
          <w:szCs w:val="24"/>
          <w:lang w:eastAsia="ru-RU"/>
        </w:rPr>
      </w:pPr>
      <w:r w:rsidRPr="00BF1AF5">
        <w:rPr>
          <w:rFonts w:ascii="Times New Roman" w:eastAsia="Times New Roman" w:hAnsi="Times New Roman" w:cs="Times New Roman"/>
          <w:color w:val="000000"/>
          <w:sz w:val="24"/>
          <w:szCs w:val="24"/>
          <w:lang w:eastAsia="ru-RU"/>
        </w:rPr>
        <w:t xml:space="preserve">Коммунальное государственное предприятие на праве хозяйственного ведения Восточно-Казахстанский областной </w:t>
      </w:r>
      <w:r w:rsidR="0023516D">
        <w:rPr>
          <w:rFonts w:ascii="Times New Roman" w:eastAsia="Times New Roman" w:hAnsi="Times New Roman" w:cs="Times New Roman"/>
          <w:color w:val="000000"/>
          <w:sz w:val="24"/>
          <w:szCs w:val="24"/>
          <w:lang w:eastAsia="ru-RU"/>
        </w:rPr>
        <w:t>Многопрофильный «Центр Онкологии и Хирургии» Управления здравоохранения ВКО</w:t>
      </w:r>
      <w:r w:rsidRPr="00BF1AF5">
        <w:rPr>
          <w:rFonts w:ascii="Times New Roman" w:eastAsia="Times New Roman" w:hAnsi="Times New Roman" w:cs="Times New Roman"/>
          <w:color w:val="000000"/>
          <w:sz w:val="24"/>
          <w:szCs w:val="24"/>
          <w:lang w:eastAsia="ru-RU"/>
        </w:rPr>
        <w:t>, расположенное по адресу ВКО, г. Усть-Каменогорск, ул. Серикбаева, 1, объявляет о проведении закупа способом запроса ценовых предложений «</w:t>
      </w:r>
      <w:r w:rsidR="007E3BAF" w:rsidRPr="00A547F1">
        <w:rPr>
          <w:rFonts w:ascii="Times New Roman" w:eastAsia="Times New Roman" w:hAnsi="Times New Roman" w:cs="Times New Roman"/>
          <w:color w:val="000000"/>
          <w:sz w:val="24"/>
          <w:szCs w:val="24"/>
          <w:lang w:eastAsia="ru-RU"/>
        </w:rPr>
        <w:t xml:space="preserve">Приобретение </w:t>
      </w:r>
      <w:r w:rsidR="007E3BAF">
        <w:rPr>
          <w:rFonts w:ascii="Times New Roman" w:eastAsia="Times New Roman" w:hAnsi="Times New Roman" w:cs="Times New Roman"/>
          <w:color w:val="000000"/>
          <w:sz w:val="24"/>
          <w:szCs w:val="24"/>
          <w:lang w:eastAsia="ru-RU"/>
        </w:rPr>
        <w:t>медицинских изделий</w:t>
      </w:r>
      <w:r w:rsidR="00A14201">
        <w:rPr>
          <w:rFonts w:ascii="Times New Roman" w:eastAsia="Times New Roman" w:hAnsi="Times New Roman" w:cs="Times New Roman"/>
          <w:color w:val="000000"/>
          <w:sz w:val="24"/>
          <w:szCs w:val="24"/>
          <w:lang w:eastAsia="ru-RU"/>
        </w:rPr>
        <w:t xml:space="preserve"> </w:t>
      </w:r>
      <w:r w:rsidR="00A14201" w:rsidRPr="00A14201">
        <w:rPr>
          <w:rFonts w:ascii="Times New Roman" w:eastAsia="Times New Roman" w:hAnsi="Times New Roman" w:cs="Times New Roman"/>
          <w:color w:val="000000"/>
          <w:sz w:val="24"/>
          <w:szCs w:val="24"/>
          <w:lang w:eastAsia="ru-RU"/>
        </w:rPr>
        <w:t>для стерилизации</w:t>
      </w:r>
      <w:r w:rsidRPr="00BF1AF5">
        <w:rPr>
          <w:rFonts w:ascii="Times New Roman" w:eastAsia="Times New Roman" w:hAnsi="Times New Roman" w:cs="Times New Roman"/>
          <w:color w:val="000000"/>
          <w:sz w:val="24"/>
          <w:szCs w:val="24"/>
          <w:lang w:eastAsia="ru-RU"/>
        </w:rPr>
        <w:t>» по следующим лот</w:t>
      </w:r>
      <w:r w:rsidR="001F723C">
        <w:rPr>
          <w:rFonts w:ascii="Times New Roman" w:eastAsia="Times New Roman" w:hAnsi="Times New Roman" w:cs="Times New Roman"/>
          <w:color w:val="000000"/>
          <w:sz w:val="24"/>
          <w:szCs w:val="24"/>
          <w:lang w:eastAsia="ru-RU"/>
        </w:rPr>
        <w:t>у</w:t>
      </w:r>
      <w:r w:rsidRPr="00BF1AF5">
        <w:rPr>
          <w:rFonts w:ascii="Times New Roman" w:eastAsia="Times New Roman" w:hAnsi="Times New Roman" w:cs="Times New Roman"/>
          <w:color w:val="000000"/>
          <w:sz w:val="24"/>
          <w:szCs w:val="24"/>
          <w:lang w:eastAsia="ru-RU"/>
        </w:rPr>
        <w:t>:</w:t>
      </w:r>
      <w:r w:rsidR="0023516D">
        <w:rPr>
          <w:rFonts w:ascii="Times New Roman" w:eastAsia="Times New Roman" w:hAnsi="Times New Roman" w:cs="Times New Roman"/>
          <w:color w:val="000000"/>
          <w:sz w:val="24"/>
          <w:szCs w:val="24"/>
          <w:lang w:eastAsia="ru-RU"/>
        </w:rPr>
        <w:t xml:space="preserve"> </w:t>
      </w:r>
      <w:r w:rsidR="00322D31" w:rsidRPr="00322D31">
        <w:rPr>
          <w:rFonts w:ascii="Times New Roman" w:eastAsia="Times New Roman" w:hAnsi="Times New Roman" w:cs="Times New Roman"/>
          <w:color w:val="000000"/>
          <w:sz w:val="24"/>
          <w:szCs w:val="24"/>
          <w:lang w:eastAsia="ru-RU"/>
        </w:rPr>
        <w:t>согласно приложения 1 таблица в формате Excel.</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Требуемый срок поставки: поставку товаров производить по заявке Заказчика, в течение 3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Место поставки: ВКО, г. Усть-Каменогорск, ул.  Серикбаева, 1. Стационар, аптека.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Начало предоставления ценовых предложений с </w:t>
      </w:r>
      <w:r w:rsidR="00DB1D0C" w:rsidRPr="00DB1D0C">
        <w:rPr>
          <w:rFonts w:ascii="Times New Roman" w:hAnsi="Times New Roman" w:cs="Times New Roman"/>
          <w:sz w:val="24"/>
          <w:szCs w:val="24"/>
        </w:rPr>
        <w:t>1</w:t>
      </w:r>
      <w:r w:rsidR="00916417" w:rsidRPr="00916417">
        <w:rPr>
          <w:rFonts w:ascii="Times New Roman" w:hAnsi="Times New Roman" w:cs="Times New Roman"/>
          <w:sz w:val="24"/>
          <w:szCs w:val="24"/>
        </w:rPr>
        <w:t>5</w:t>
      </w:r>
      <w:r w:rsidRPr="00BF1AF5">
        <w:rPr>
          <w:rFonts w:ascii="Times New Roman" w:hAnsi="Times New Roman" w:cs="Times New Roman"/>
          <w:sz w:val="24"/>
          <w:szCs w:val="24"/>
        </w:rPr>
        <w:t>.</w:t>
      </w:r>
      <w:r w:rsidR="009D14B1">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часов «</w:t>
      </w:r>
      <w:r w:rsidR="007A7693">
        <w:rPr>
          <w:rFonts w:ascii="Times New Roman" w:hAnsi="Times New Roman" w:cs="Times New Roman"/>
          <w:sz w:val="24"/>
          <w:szCs w:val="24"/>
        </w:rPr>
        <w:t>0</w:t>
      </w:r>
      <w:r w:rsidR="000706B0">
        <w:rPr>
          <w:rFonts w:ascii="Times New Roman" w:hAnsi="Times New Roman" w:cs="Times New Roman"/>
          <w:sz w:val="24"/>
          <w:szCs w:val="24"/>
        </w:rPr>
        <w:t>9</w:t>
      </w:r>
      <w:r w:rsidRPr="00BF1AF5">
        <w:rPr>
          <w:rFonts w:ascii="Times New Roman" w:hAnsi="Times New Roman" w:cs="Times New Roman"/>
          <w:sz w:val="24"/>
          <w:szCs w:val="24"/>
        </w:rPr>
        <w:t>» </w:t>
      </w:r>
      <w:r w:rsidR="008E01F6" w:rsidRPr="008E01F6">
        <w:rPr>
          <w:rFonts w:ascii="Times New Roman" w:hAnsi="Times New Roman" w:cs="Times New Roman"/>
          <w:sz w:val="24"/>
          <w:szCs w:val="24"/>
        </w:rPr>
        <w:t>июн</w:t>
      </w:r>
      <w:r w:rsidR="00BF38EB">
        <w:rPr>
          <w:rFonts w:ascii="Times New Roman" w:hAnsi="Times New Roman" w:cs="Times New Roman"/>
          <w:sz w:val="24"/>
          <w:szCs w:val="24"/>
        </w:rPr>
        <w:t>я</w:t>
      </w:r>
      <w:r w:rsidRPr="00BF1AF5">
        <w:rPr>
          <w:rFonts w:ascii="Times New Roman" w:hAnsi="Times New Roman" w:cs="Times New Roman"/>
          <w:sz w:val="24"/>
          <w:szCs w:val="24"/>
        </w:rPr>
        <w:t xml:space="preserve"> 20</w:t>
      </w:r>
      <w:r w:rsidR="00F76451">
        <w:rPr>
          <w:rFonts w:ascii="Times New Roman" w:hAnsi="Times New Roman" w:cs="Times New Roman"/>
          <w:sz w:val="24"/>
          <w:szCs w:val="24"/>
        </w:rPr>
        <w:t>21</w:t>
      </w:r>
      <w:r w:rsidRPr="00BF1AF5">
        <w:rPr>
          <w:rFonts w:ascii="Times New Roman" w:hAnsi="Times New Roman" w:cs="Times New Roman"/>
          <w:sz w:val="24"/>
          <w:szCs w:val="24"/>
        </w:rPr>
        <w:t xml:space="preserve">г. </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Окончательный срок представления ценовых предложений до </w:t>
      </w:r>
      <w:r w:rsidR="00DB1D0C" w:rsidRPr="00DB1D0C">
        <w:rPr>
          <w:rFonts w:ascii="Times New Roman" w:hAnsi="Times New Roman" w:cs="Times New Roman"/>
          <w:sz w:val="24"/>
          <w:szCs w:val="24"/>
        </w:rPr>
        <w:t>1</w:t>
      </w:r>
      <w:r w:rsidR="00916417" w:rsidRPr="00916417">
        <w:rPr>
          <w:rFonts w:ascii="Times New Roman" w:hAnsi="Times New Roman" w:cs="Times New Roman"/>
          <w:sz w:val="24"/>
          <w:szCs w:val="24"/>
        </w:rPr>
        <w:t>5</w:t>
      </w:r>
      <w:r w:rsidRPr="00BF1AF5">
        <w:rPr>
          <w:rFonts w:ascii="Times New Roman" w:hAnsi="Times New Roman" w:cs="Times New Roman"/>
          <w:sz w:val="24"/>
          <w:szCs w:val="24"/>
        </w:rPr>
        <w:t>.</w:t>
      </w:r>
      <w:r w:rsidR="009D14B1">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мин. «</w:t>
      </w:r>
      <w:r w:rsidR="008E01F6" w:rsidRPr="00916417">
        <w:rPr>
          <w:rFonts w:ascii="Times New Roman" w:hAnsi="Times New Roman" w:cs="Times New Roman"/>
          <w:sz w:val="24"/>
          <w:szCs w:val="24"/>
        </w:rPr>
        <w:t>1</w:t>
      </w:r>
      <w:r w:rsidR="000706B0">
        <w:rPr>
          <w:rFonts w:ascii="Times New Roman" w:hAnsi="Times New Roman" w:cs="Times New Roman"/>
          <w:sz w:val="24"/>
          <w:szCs w:val="24"/>
        </w:rPr>
        <w:t>6</w:t>
      </w:r>
      <w:r w:rsidRPr="00BF1AF5">
        <w:rPr>
          <w:rFonts w:ascii="Times New Roman" w:hAnsi="Times New Roman" w:cs="Times New Roman"/>
          <w:sz w:val="24"/>
          <w:szCs w:val="24"/>
        </w:rPr>
        <w:t>» </w:t>
      </w:r>
      <w:r w:rsidR="008E01F6" w:rsidRPr="00916417">
        <w:rPr>
          <w:rFonts w:ascii="Times New Roman" w:hAnsi="Times New Roman" w:cs="Times New Roman"/>
          <w:sz w:val="24"/>
          <w:szCs w:val="24"/>
        </w:rPr>
        <w:t>июн</w:t>
      </w:r>
      <w:r w:rsidR="00796D71">
        <w:rPr>
          <w:rFonts w:ascii="Times New Roman" w:hAnsi="Times New Roman" w:cs="Times New Roman"/>
          <w:sz w:val="24"/>
          <w:szCs w:val="24"/>
        </w:rPr>
        <w:t>я</w:t>
      </w:r>
      <w:r w:rsidR="0059067A">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Ценовые предложения принимаются по адресу: ВКО,</w:t>
      </w:r>
      <w:r w:rsidRPr="00BF1AF5">
        <w:rPr>
          <w:rFonts w:ascii="Times New Roman" w:hAnsi="Times New Roman" w:cs="Times New Roman"/>
          <w:color w:val="FF0000"/>
          <w:sz w:val="24"/>
          <w:szCs w:val="24"/>
        </w:rPr>
        <w:t xml:space="preserve"> </w:t>
      </w:r>
      <w:r w:rsidRPr="00BF1AF5">
        <w:rPr>
          <w:rFonts w:ascii="Times New Roman" w:hAnsi="Times New Roman" w:cs="Times New Roman"/>
          <w:sz w:val="24"/>
          <w:szCs w:val="24"/>
        </w:rPr>
        <w:t>г. Усть-Каменогорск, ул. Серикбаева, 1, (</w:t>
      </w:r>
      <w:r w:rsidR="00441967">
        <w:rPr>
          <w:rFonts w:ascii="Times New Roman" w:hAnsi="Times New Roman" w:cs="Times New Roman"/>
          <w:sz w:val="24"/>
          <w:szCs w:val="24"/>
        </w:rPr>
        <w:t>корпус 4</w:t>
      </w:r>
      <w:r w:rsidR="0023516D">
        <w:rPr>
          <w:rFonts w:ascii="Times New Roman" w:hAnsi="Times New Roman" w:cs="Times New Roman"/>
          <w:sz w:val="24"/>
          <w:szCs w:val="24"/>
        </w:rPr>
        <w:t xml:space="preserve">) 2 этаж, </w:t>
      </w:r>
      <w:r w:rsidR="0082558D">
        <w:rPr>
          <w:rFonts w:ascii="Times New Roman" w:hAnsi="Times New Roman" w:cs="Times New Roman"/>
          <w:sz w:val="24"/>
          <w:szCs w:val="24"/>
        </w:rPr>
        <w:t>отдел государственных закупок и юридического сопровождения</w:t>
      </w:r>
      <w:r w:rsidRPr="00BF1AF5">
        <w:rPr>
          <w:rFonts w:ascii="Times New Roman" w:hAnsi="Times New Roman" w:cs="Times New Roman"/>
          <w:sz w:val="24"/>
          <w:szCs w:val="24"/>
        </w:rPr>
        <w:t>.</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Конверты с ценовыми предложениями будут вскрываться в </w:t>
      </w:r>
      <w:r w:rsidR="00DB1D0C" w:rsidRPr="00DB1D0C">
        <w:rPr>
          <w:rFonts w:ascii="Times New Roman" w:hAnsi="Times New Roman" w:cs="Times New Roman"/>
          <w:sz w:val="24"/>
          <w:szCs w:val="24"/>
        </w:rPr>
        <w:t>1</w:t>
      </w:r>
      <w:r w:rsidR="00916417" w:rsidRPr="00916417">
        <w:rPr>
          <w:rFonts w:ascii="Times New Roman" w:hAnsi="Times New Roman" w:cs="Times New Roman"/>
          <w:sz w:val="24"/>
          <w:szCs w:val="24"/>
        </w:rPr>
        <w:t>5</w:t>
      </w:r>
      <w:bookmarkStart w:id="0" w:name="_GoBack"/>
      <w:bookmarkEnd w:id="0"/>
      <w:r w:rsidR="00561DF7">
        <w:rPr>
          <w:rFonts w:ascii="Times New Roman" w:hAnsi="Times New Roman" w:cs="Times New Roman"/>
          <w:sz w:val="24"/>
          <w:szCs w:val="24"/>
        </w:rPr>
        <w:t>.</w:t>
      </w:r>
      <w:r w:rsidR="009D14B1">
        <w:rPr>
          <w:rFonts w:ascii="Times New Roman" w:hAnsi="Times New Roman" w:cs="Times New Roman"/>
          <w:sz w:val="24"/>
          <w:szCs w:val="24"/>
        </w:rPr>
        <w:t>3</w:t>
      </w:r>
      <w:r w:rsidR="00C441B0">
        <w:rPr>
          <w:rFonts w:ascii="Times New Roman" w:hAnsi="Times New Roman" w:cs="Times New Roman"/>
          <w:sz w:val="24"/>
          <w:szCs w:val="24"/>
        </w:rPr>
        <w:t>0</w:t>
      </w:r>
      <w:r w:rsidRPr="00BF1AF5">
        <w:rPr>
          <w:rFonts w:ascii="Times New Roman" w:hAnsi="Times New Roman" w:cs="Times New Roman"/>
          <w:sz w:val="24"/>
          <w:szCs w:val="24"/>
        </w:rPr>
        <w:t xml:space="preserve"> ч.00 мин. «</w:t>
      </w:r>
      <w:r w:rsidR="008E01F6">
        <w:rPr>
          <w:rFonts w:ascii="Times New Roman" w:hAnsi="Times New Roman" w:cs="Times New Roman"/>
          <w:sz w:val="24"/>
          <w:szCs w:val="24"/>
        </w:rPr>
        <w:t>1</w:t>
      </w:r>
      <w:r w:rsidR="000706B0">
        <w:rPr>
          <w:rFonts w:ascii="Times New Roman" w:hAnsi="Times New Roman" w:cs="Times New Roman"/>
          <w:sz w:val="24"/>
          <w:szCs w:val="24"/>
        </w:rPr>
        <w:t>6</w:t>
      </w:r>
      <w:r w:rsidRPr="00BF1AF5">
        <w:rPr>
          <w:rFonts w:ascii="Times New Roman" w:hAnsi="Times New Roman" w:cs="Times New Roman"/>
          <w:sz w:val="24"/>
          <w:szCs w:val="24"/>
        </w:rPr>
        <w:t xml:space="preserve">» </w:t>
      </w:r>
      <w:r w:rsidR="008E01F6" w:rsidRPr="000706B0">
        <w:rPr>
          <w:rFonts w:ascii="Times New Roman" w:hAnsi="Times New Roman" w:cs="Times New Roman"/>
          <w:sz w:val="24"/>
          <w:szCs w:val="24"/>
        </w:rPr>
        <w:t>июн</w:t>
      </w:r>
      <w:r w:rsidR="00796D71">
        <w:rPr>
          <w:rFonts w:ascii="Times New Roman" w:hAnsi="Times New Roman" w:cs="Times New Roman"/>
          <w:sz w:val="24"/>
          <w:szCs w:val="24"/>
        </w:rPr>
        <w:t>я</w:t>
      </w:r>
      <w:r w:rsidR="00441967">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 по следующему адресу: ВКО, г. Усть-Каменогорск, Серикбаева, 1, (</w:t>
      </w:r>
      <w:r w:rsidR="00441967">
        <w:rPr>
          <w:rFonts w:ascii="Times New Roman" w:hAnsi="Times New Roman" w:cs="Times New Roman"/>
          <w:sz w:val="24"/>
          <w:szCs w:val="24"/>
        </w:rPr>
        <w:t>корпус 4</w:t>
      </w:r>
      <w:r w:rsidRPr="00BF1AF5">
        <w:rPr>
          <w:rFonts w:ascii="Times New Roman" w:hAnsi="Times New Roman" w:cs="Times New Roman"/>
          <w:sz w:val="24"/>
          <w:szCs w:val="24"/>
        </w:rPr>
        <w:t xml:space="preserve">) 2 этаж, </w:t>
      </w:r>
      <w:r w:rsidR="0023516D">
        <w:rPr>
          <w:rFonts w:ascii="Times New Roman" w:hAnsi="Times New Roman" w:cs="Times New Roman"/>
          <w:sz w:val="24"/>
          <w:szCs w:val="24"/>
        </w:rPr>
        <w:t>конференц-зал</w:t>
      </w:r>
      <w:r w:rsidRPr="00BF1AF5">
        <w:rPr>
          <w:rFonts w:ascii="Times New Roman" w:hAnsi="Times New Roman" w:cs="Times New Roman"/>
          <w:sz w:val="24"/>
          <w:szCs w:val="24"/>
        </w:rPr>
        <w:t>.</w:t>
      </w:r>
    </w:p>
    <w:p w:rsidR="00397971"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Дополнительную информацию и справку можно получить по телефону: 8(7232) 70 00 62</w:t>
      </w:r>
      <w:r w:rsidR="00441967">
        <w:rPr>
          <w:rFonts w:ascii="Times New Roman" w:hAnsi="Times New Roman" w:cs="Times New Roman"/>
          <w:sz w:val="24"/>
          <w:szCs w:val="24"/>
        </w:rPr>
        <w:t>.</w:t>
      </w:r>
    </w:p>
    <w:p w:rsidR="00397971" w:rsidRPr="00BF1AF5" w:rsidRDefault="00397971" w:rsidP="00BF1AF5">
      <w:pPr>
        <w:spacing w:after="0" w:line="240" w:lineRule="auto"/>
        <w:rPr>
          <w:rFonts w:ascii="Times New Roman" w:hAnsi="Times New Roman" w:cs="Times New Roman"/>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Pr="00207F3F" w:rsidRDefault="0064230F" w:rsidP="0064230F">
      <w:pPr>
        <w:spacing w:after="0"/>
        <w:ind w:firstLine="567"/>
        <w:jc w:val="center"/>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Договор закупа № ____ (проект)</w:t>
      </w:r>
    </w:p>
    <w:p w:rsidR="0064230F" w:rsidRPr="00207F3F" w:rsidRDefault="0064230F" w:rsidP="0064230F">
      <w:pPr>
        <w:spacing w:after="0"/>
        <w:ind w:firstLine="567"/>
        <w:jc w:val="both"/>
        <w:rPr>
          <w:rFonts w:ascii="Times New Roman" w:eastAsia="Consolas" w:hAnsi="Times New Roman" w:cs="Times New Roman"/>
          <w:sz w:val="24"/>
          <w:szCs w:val="24"/>
        </w:rPr>
      </w:pP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bookmarkStart w:id="1" w:name="z116"/>
      <w:r w:rsidRPr="00207F3F">
        <w:rPr>
          <w:rFonts w:ascii="Times New Roman" w:eastAsia="Consolas" w:hAnsi="Times New Roman" w:cs="Times New Roman"/>
          <w:sz w:val="24"/>
          <w:szCs w:val="24"/>
        </w:rPr>
        <w:t xml:space="preserve">г. Усть-Каменогорск </w:t>
      </w:r>
      <w:r w:rsidRPr="00207F3F">
        <w:rPr>
          <w:rFonts w:ascii="Times New Roman" w:eastAsia="Consolas" w:hAnsi="Times New Roman" w:cs="Times New Roman"/>
          <w:sz w:val="24"/>
          <w:szCs w:val="24"/>
          <w:lang w:val="en-US"/>
        </w:rPr>
        <w:t>                                    </w:t>
      </w:r>
      <w:r>
        <w:rPr>
          <w:rFonts w:ascii="Times New Roman" w:eastAsia="Consolas" w:hAnsi="Times New Roman" w:cs="Times New Roman"/>
          <w:sz w:val="24"/>
          <w:szCs w:val="24"/>
        </w:rPr>
        <w:t xml:space="preserve">           "____" ________ 2021</w:t>
      </w:r>
      <w:r w:rsidRPr="00207F3F">
        <w:rPr>
          <w:rFonts w:ascii="Times New Roman" w:eastAsia="Consolas" w:hAnsi="Times New Roman" w:cs="Times New Roman"/>
          <w:sz w:val="24"/>
          <w:szCs w:val="24"/>
        </w:rPr>
        <w:t xml:space="preserve"> года</w:t>
      </w:r>
      <w:r w:rsidRPr="00207F3F">
        <w:rPr>
          <w:rFonts w:ascii="Times New Roman" w:eastAsia="Consolas" w:hAnsi="Times New Roman" w:cs="Times New Roman"/>
          <w:sz w:val="24"/>
          <w:szCs w:val="24"/>
        </w:rPr>
        <w:br/>
      </w:r>
    </w:p>
    <w:bookmarkEnd w:id="1"/>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b/>
          <w:sz w:val="24"/>
          <w:szCs w:val="24"/>
        </w:rPr>
        <w:t>КГП на ПХВ ВКО Многопрофильный «Центр Онкологии и Хирургии» УЗ ВКО</w:t>
      </w:r>
      <w:r w:rsidRPr="00207F3F">
        <w:rPr>
          <w:rFonts w:ascii="Times New Roman" w:eastAsia="Consolas" w:hAnsi="Times New Roman" w:cs="Times New Roman"/>
          <w:sz w:val="24"/>
          <w:szCs w:val="24"/>
        </w:rPr>
        <w:t xml:space="preserve">, </w:t>
      </w:r>
      <w:r w:rsidRPr="00207F3F">
        <w:rPr>
          <w:rFonts w:ascii="Times New Roman" w:eastAsia="Consolas" w:hAnsi="Times New Roman" w:cs="Times New Roman"/>
          <w:color w:val="000000"/>
          <w:sz w:val="24"/>
          <w:szCs w:val="24"/>
        </w:rPr>
        <w:t xml:space="preserve">именуемый в дальнейшем – «Заказчик», в лице </w:t>
      </w:r>
      <w:r w:rsidRPr="00207F3F">
        <w:rPr>
          <w:rFonts w:ascii="Times New Roman" w:eastAsia="Consolas" w:hAnsi="Times New Roman" w:cs="Times New Roman"/>
          <w:sz w:val="24"/>
          <w:szCs w:val="24"/>
        </w:rPr>
        <w:t>директора Сагидуллиной Г.Г.</w:t>
      </w:r>
      <w:r w:rsidRPr="00207F3F">
        <w:rPr>
          <w:rFonts w:ascii="Times New Roman" w:eastAsia="Consolas" w:hAnsi="Times New Roman" w:cs="Times New Roman"/>
          <w:sz w:val="24"/>
          <w:szCs w:val="24"/>
          <w:lang w:val="en-US"/>
        </w:rPr>
        <w:t>  </w:t>
      </w:r>
      <w:r w:rsidRPr="00207F3F">
        <w:rPr>
          <w:rFonts w:ascii="Times New Roman" w:eastAsia="Consolas" w:hAnsi="Times New Roman" w:cs="Times New Roman"/>
          <w:sz w:val="24"/>
          <w:szCs w:val="24"/>
        </w:rPr>
        <w:t xml:space="preserve">действующего на основании Устава, с одной стороны и </w:t>
      </w:r>
      <w:r w:rsidRPr="00207F3F">
        <w:rPr>
          <w:rFonts w:ascii="Times New Roman" w:eastAsia="Consolas" w:hAnsi="Times New Roman" w:cs="Times New Roman"/>
          <w:b/>
          <w:sz w:val="24"/>
          <w:szCs w:val="24"/>
        </w:rPr>
        <w:t>_________________________</w:t>
      </w:r>
      <w:r w:rsidRPr="00207F3F">
        <w:rPr>
          <w:rFonts w:ascii="Times New Roman" w:eastAsia="Consolas" w:hAnsi="Times New Roman" w:cs="Times New Roman"/>
          <w:sz w:val="24"/>
          <w:szCs w:val="24"/>
        </w:rPr>
        <w:t xml:space="preserve">, именуемое в дальнейшем – «Поставщик», в лице __________________________________ действующей на основании _____________________ с другой стороны, вместе именуемые «Стороны», </w:t>
      </w:r>
      <w:bookmarkStart w:id="2" w:name="z118"/>
      <w:r w:rsidRPr="00207F3F">
        <w:rPr>
          <w:rFonts w:ascii="Times New Roman" w:eastAsia="Consolas" w:hAnsi="Times New Roman" w:cs="Times New Roman"/>
          <w:color w:val="000000"/>
          <w:sz w:val="24"/>
          <w:szCs w:val="24"/>
        </w:rPr>
        <w:t>на основании Правил организации и проведения закупа лекарственных средств и медицинских изделий, фармацевтических услуг, утвержденных постановлением Правительства Республики Казахстан от 30 октября 2009 года № 1729 и ______________________________ _________________________________________________________________________________________________________________________________________________________________, заключили настоящий Договор закупа (далее – Договор) и пришли к соглашению о нижеследующем:</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2"/>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 xml:space="preserve">2. Общая стоимость товара составляет </w:t>
      </w:r>
      <w:r w:rsidRPr="00207F3F">
        <w:rPr>
          <w:rFonts w:ascii="Times New Roman" w:eastAsia="Consolas" w:hAnsi="Times New Roman" w:cs="Times New Roman"/>
          <w:b/>
          <w:sz w:val="24"/>
          <w:szCs w:val="24"/>
        </w:rPr>
        <w:t xml:space="preserve">______________ </w:t>
      </w:r>
      <w:r w:rsidRPr="00207F3F">
        <w:rPr>
          <w:rFonts w:ascii="Times New Roman" w:eastAsia="Consolas" w:hAnsi="Times New Roman" w:cs="Times New Roman"/>
          <w:sz w:val="24"/>
          <w:szCs w:val="24"/>
        </w:rPr>
        <w:t>(_________________________) тенге</w:t>
      </w:r>
      <w:r w:rsidRPr="00207F3F">
        <w:rPr>
          <w:rFonts w:ascii="Times New Roman" w:eastAsia="Consolas" w:hAnsi="Times New Roman" w:cs="Times New Roman"/>
          <w:color w:val="000000"/>
          <w:sz w:val="24"/>
          <w:szCs w:val="24"/>
        </w:rPr>
        <w:t xml:space="preserve"> (далее – общая сумма договора), согласно перечня закупаемых товаров (приложение 1).</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В данном Договоре нижеперечисленные понятия будут иметь следующее толкование:</w:t>
      </w:r>
      <w:r w:rsidRPr="00207F3F">
        <w:rPr>
          <w:rFonts w:ascii="Times New Roman" w:eastAsia="Consolas" w:hAnsi="Times New Roman" w:cs="Times New Roman"/>
          <w:sz w:val="24"/>
          <w:szCs w:val="24"/>
        </w:rPr>
        <w:br/>
      </w: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color w:val="000000"/>
          <w:sz w:val="24"/>
          <w:szCs w:val="24"/>
          <w:lang w:val="en-US"/>
        </w:rPr>
        <w:t>     </w:t>
      </w:r>
      <w:r w:rsidRPr="00207F3F">
        <w:rPr>
          <w:rFonts w:ascii="Times New Roman" w:eastAsia="Consolas" w:hAnsi="Times New Roman" w:cs="Times New Roman"/>
          <w:color w:val="000000"/>
          <w:sz w:val="24"/>
          <w:szCs w:val="24"/>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товары - товары и сопутствующие услуги, которые Поставщик должен поставить Заказчику в рамках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Перечисленные ниже документы и условия, оговоренные в них, образуют данный Договор и считаются его неотъемлемой частью, а именно:</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1) настоящий Договор;</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lastRenderedPageBreak/>
        <w:t>2) перечень закупаемых товаров;</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3) техническая спецификация;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5. </w:t>
      </w:r>
      <w:r w:rsidRPr="00207F3F">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rsidR="0064230F" w:rsidRPr="00207F3F" w:rsidRDefault="0064230F" w:rsidP="0064230F">
      <w:pPr>
        <w:suppressAutoHyphens/>
        <w:spacing w:after="0" w:line="240" w:lineRule="auto"/>
        <w:ind w:firstLine="567"/>
        <w:jc w:val="both"/>
        <w:rPr>
          <w:rFonts w:ascii="Times New Roman" w:eastAsia="Times New Roman" w:hAnsi="Times New Roman" w:cs="Times New Roman"/>
          <w:sz w:val="24"/>
          <w:szCs w:val="24"/>
          <w:lang w:eastAsia="ar-SA"/>
        </w:rPr>
      </w:pPr>
      <w:r w:rsidRPr="00207F3F">
        <w:rPr>
          <w:rFonts w:ascii="Times New Roman" w:eastAsia="Times New Roman" w:hAnsi="Times New Roman" w:cs="Times New Roman"/>
          <w:color w:val="000000"/>
          <w:sz w:val="24"/>
          <w:szCs w:val="24"/>
          <w:lang w:eastAsia="ar-SA"/>
        </w:rPr>
        <w:t xml:space="preserve">6. </w:t>
      </w:r>
      <w:r w:rsidRPr="00207F3F">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6.1. Срок поставки товара: Поставка товаров и предоставление услуг должны осуществляться Поставщиком отдельными партиями в течение 3-х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Серикбаева, 1 аптека с 8.00 ч. до 16.00 часов в рабочие дни. </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b/>
          <w:color w:val="000000"/>
          <w:sz w:val="24"/>
          <w:szCs w:val="24"/>
        </w:rPr>
        <w:t>7. Необходимые документы, предшествующие оплате: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 xml:space="preserve">2) накладная, счет-фактура или акт приема передачи, доверенность на получение товара. </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8. Товары, поставляемые в рамках данного Договора, должны соответствовать или быть выше стандартов, указанных в технич</w:t>
      </w:r>
      <w:r>
        <w:rPr>
          <w:rFonts w:ascii="Times New Roman" w:eastAsia="Consolas" w:hAnsi="Times New Roman" w:cs="Times New Roman"/>
          <w:color w:val="000000"/>
          <w:sz w:val="24"/>
          <w:szCs w:val="24"/>
        </w:rPr>
        <w:t>еской спецификации</w:t>
      </w:r>
      <w:r w:rsidRPr="00207F3F">
        <w:rPr>
          <w:rFonts w:ascii="Times New Roman" w:eastAsia="Consolas" w:hAnsi="Times New Roman" w:cs="Times New Roman"/>
          <w:color w:val="000000"/>
          <w:sz w:val="24"/>
          <w:szCs w:val="24"/>
        </w:rPr>
        <w:t>.</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13. Поставка товаров осуществляется Поставщиком в соответствии с условиями Заказчика, оговоренными в настоящем Договоре.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ab/>
        <w:t>Поставщик обязан:</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2) строго соблюдать Постановление Правительства РК №227 от 16 апреля 2015года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14. Поставщик должен поставить товары до пункта назначения, указанного в приложении 1 к Договору.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15. В рамках данного Договора Поставщик должен предоставить услуги, указанные в тендерной документации.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16. Цены на сопутствующие услуги должны быть включены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18. Поставщик, в случае прекращения производства им запасных частей, должен: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19.Срок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20.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21. Заказчик обязан оперативно уведомить Поставщика в письменном виде обо всех претензиях, связанных с данной гарантией.</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22.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lastRenderedPageBreak/>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24. Оплата Поставщику за поставленные товары будет производиться в форме и в сроки, указанные в пунктах 5 и 6 настоящего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25. Цены, указанные Заказчиком в Договоре, должны соответствовать ценам, указанным Поставщиком в его тендерной заявке (ценовом предложении).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29. Поставка товаров должны осуществляться Поставщиком в течение 3-х календарных дней с момента получения заявки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30. Задержка с выполнением поставки со стороны поставщика приводит к удержанию обеспечения исполнения договора и выплате неустойки.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lastRenderedPageBreak/>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40. </w:t>
      </w:r>
      <w:r w:rsidRPr="00207F3F">
        <w:rPr>
          <w:rFonts w:ascii="Times New Roman" w:eastAsia="Times New Roman" w:hAnsi="Times New Roman" w:cs="Times New Roman"/>
          <w:spacing w:val="2"/>
          <w:sz w:val="24"/>
          <w:szCs w:val="24"/>
          <w:lang w:eastAsia="ru-RU"/>
        </w:rPr>
        <w:t xml:space="preserve">Заказчик в праве уменьшить сумму Договора, </w:t>
      </w:r>
      <w:r w:rsidRPr="00207F3F">
        <w:rPr>
          <w:rFonts w:ascii="Times New Roman" w:eastAsia="Times New Roman" w:hAnsi="Times New Roman" w:cs="Times New Roman"/>
          <w:sz w:val="24"/>
          <w:szCs w:val="24"/>
          <w:lang w:eastAsia="ru-RU"/>
        </w:rPr>
        <w:t>связанной с уменьшением либо увеличением потребности в объеме, при условии неизменности цены за единицу Товара, указанных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41. </w:t>
      </w:r>
      <w:r w:rsidRPr="00207F3F">
        <w:rPr>
          <w:rFonts w:ascii="Times New Roman" w:eastAsia="Consolas" w:hAnsi="Times New Roman" w:cs="Times New Roman"/>
          <w:color w:val="000000"/>
          <w:sz w:val="24"/>
          <w:szCs w:val="24"/>
        </w:rPr>
        <w:t>Договор составляется на государственном и/или русском языках в двух экземплярах, по одному для каждой стороны.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должна соответствовать данным условиям. Срок действия Договора- с момента по</w:t>
      </w:r>
      <w:r>
        <w:rPr>
          <w:rFonts w:ascii="Times New Roman" w:eastAsia="Consolas" w:hAnsi="Times New Roman" w:cs="Times New Roman"/>
          <w:color w:val="000000"/>
          <w:sz w:val="24"/>
          <w:szCs w:val="24"/>
        </w:rPr>
        <w:t>дписания сторонами до 31.12.2021</w:t>
      </w:r>
      <w:r w:rsidRPr="00207F3F">
        <w:rPr>
          <w:rFonts w:ascii="Times New Roman" w:eastAsia="Consolas" w:hAnsi="Times New Roman" w:cs="Times New Roman"/>
          <w:color w:val="000000"/>
          <w:sz w:val="24"/>
          <w:szCs w:val="24"/>
        </w:rPr>
        <w:t>г.</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42</w:t>
      </w:r>
      <w:r w:rsidRPr="00207F3F">
        <w:rPr>
          <w:rFonts w:ascii="Times New Roman" w:eastAsia="Consolas" w:hAnsi="Times New Roman" w:cs="Times New Roman"/>
          <w:color w:val="000000"/>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43</w:t>
      </w:r>
      <w:r w:rsidRPr="00207F3F">
        <w:rPr>
          <w:rFonts w:ascii="Times New Roman" w:eastAsia="Consolas" w:hAnsi="Times New Roman" w:cs="Times New Roman"/>
          <w:color w:val="000000"/>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44</w:t>
      </w:r>
      <w:r w:rsidRPr="00207F3F">
        <w:rPr>
          <w:rFonts w:ascii="Times New Roman" w:eastAsia="Consolas" w:hAnsi="Times New Roman" w:cs="Times New Roman"/>
          <w:color w:val="000000"/>
          <w:sz w:val="24"/>
          <w:szCs w:val="24"/>
        </w:rPr>
        <w:t xml:space="preserve">. Налоги и другие обязательные платежи в бюджет подлежат уплате в соответствии с налоговым законодательством Республики Казахстан. </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9F2D6D">
        <w:rPr>
          <w:rFonts w:ascii="Times New Roman" w:eastAsia="Consolas" w:hAnsi="Times New Roman" w:cs="Times New Roman"/>
          <w:color w:val="000000"/>
          <w:sz w:val="24"/>
          <w:szCs w:val="24"/>
        </w:rPr>
        <w:t>45</w:t>
      </w:r>
      <w:r w:rsidRPr="00207F3F">
        <w:rPr>
          <w:rFonts w:ascii="Times New Roman" w:eastAsia="Consolas" w:hAnsi="Times New Roman" w:cs="Times New Roman"/>
          <w:color w:val="000000"/>
          <w:sz w:val="24"/>
          <w:szCs w:val="24"/>
        </w:rPr>
        <w:t>. Адреса и реквизиты Сторон: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p>
    <w:p w:rsidR="0064230F" w:rsidRPr="00207F3F" w:rsidRDefault="0064230F" w:rsidP="0064230F">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64230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64230F" w:rsidRPr="00207F3F" w:rsidRDefault="0064230F" w:rsidP="0064230F">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spacing w:after="0" w:line="240" w:lineRule="auto"/>
        <w:jc w:val="center"/>
        <w:rPr>
          <w:rFonts w:ascii="Times New Roman" w:eastAsia="Times New Roman" w:hAnsi="Times New Roman" w:cs="Times New Roman"/>
          <w:b/>
          <w:bCs/>
          <w:color w:val="000000"/>
          <w:lang w:eastAsia="ru-RU"/>
        </w:rPr>
      </w:pP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lastRenderedPageBreak/>
        <w:t>Приложение №1</w:t>
      </w:r>
      <w:r>
        <w:rPr>
          <w:rFonts w:ascii="Times New Roman" w:eastAsia="Times New Roman" w:hAnsi="Times New Roman" w:cs="Times New Roman"/>
          <w:b/>
          <w:bCs/>
          <w:color w:val="000000"/>
          <w:lang w:eastAsia="ru-RU"/>
        </w:rPr>
        <w:t xml:space="preserve"> </w:t>
      </w:r>
      <w:r w:rsidRPr="00207F3F">
        <w:rPr>
          <w:rFonts w:ascii="Times New Roman" w:eastAsia="Times New Roman" w:hAnsi="Times New Roman" w:cs="Times New Roman"/>
          <w:b/>
          <w:bCs/>
          <w:color w:val="000000"/>
          <w:lang w:eastAsia="ru-RU"/>
        </w:rPr>
        <w:t>(Перечень, техническая спецификация)</w:t>
      </w: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 Договору № о</w:t>
      </w:r>
      <w:r>
        <w:rPr>
          <w:rFonts w:ascii="Times New Roman" w:eastAsia="Times New Roman" w:hAnsi="Times New Roman" w:cs="Times New Roman"/>
          <w:b/>
          <w:bCs/>
          <w:color w:val="000000"/>
          <w:lang w:eastAsia="ru-RU"/>
        </w:rPr>
        <w:t>т «____»</w:t>
      </w:r>
      <w:r w:rsidR="00EC77BB">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______________    2021</w:t>
      </w:r>
      <w:r w:rsidRPr="00207F3F">
        <w:rPr>
          <w:rFonts w:ascii="Times New Roman" w:eastAsia="Times New Roman" w:hAnsi="Times New Roman" w:cs="Times New Roman"/>
          <w:b/>
          <w:bCs/>
          <w:color w:val="000000"/>
          <w:lang w:eastAsia="ru-RU"/>
        </w:rPr>
        <w:t>г.</w:t>
      </w: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w:t>
      </w:r>
      <w:r w:rsidRPr="00207F3F">
        <w:rPr>
          <w:rFonts w:ascii="Times New Roman" w:eastAsia="Times New Roman" w:hAnsi="Times New Roman" w:cs="Times New Roman"/>
          <w:sz w:val="24"/>
          <w:szCs w:val="24"/>
          <w:lang w:eastAsia="ru-RU"/>
        </w:rPr>
        <w:t xml:space="preserve">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EC77BB" w:rsidRPr="00207F3F" w:rsidTr="00EC77BB">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jc w:val="center"/>
              <w:rPr>
                <w:rFonts w:ascii="Times New Roman" w:eastAsia="Times New Roman" w:hAnsi="Times New Roman" w:cs="Times New Roman"/>
                <w:b/>
                <w:bCs/>
                <w:color w:val="000000"/>
                <w:lang w:eastAsia="ru-RU"/>
              </w:rPr>
            </w:pPr>
            <w:r w:rsidRPr="00EC77BB">
              <w:rPr>
                <w:rFonts w:ascii="Times New Roman" w:eastAsia="Times New Roman" w:hAnsi="Times New Roman" w:cs="Times New Roman"/>
                <w:b/>
                <w:bCs/>
                <w:color w:val="000000"/>
                <w:lang w:eastAsia="ru-RU"/>
              </w:rPr>
              <w:t>Описание лекарственного средства и медицинского изделия (краткая характеристика)</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Ед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ind w:left="-44" w:hanging="44"/>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С</w:t>
            </w:r>
            <w:r w:rsidRPr="00207F3F">
              <w:rPr>
                <w:rFonts w:ascii="Times New Roman" w:eastAsia="Times New Roman" w:hAnsi="Times New Roman" w:cs="Times New Roman"/>
                <w:b/>
                <w:bCs/>
                <w:color w:val="000000"/>
                <w:lang w:eastAsia="ru-RU"/>
              </w:rPr>
              <w:t>умма, тенге</w:t>
            </w:r>
          </w:p>
        </w:tc>
      </w:tr>
      <w:tr w:rsidR="00EC77BB" w:rsidRPr="00207F3F" w:rsidTr="00EC77BB">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r w:rsidR="00EC77BB" w:rsidRPr="00207F3F" w:rsidTr="00EC77BB">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bl>
    <w:p w:rsidR="0064230F" w:rsidRPr="00207F3F" w:rsidRDefault="0064230F" w:rsidP="0064230F">
      <w:pPr>
        <w:tabs>
          <w:tab w:val="left" w:pos="5895"/>
        </w:tabs>
        <w:spacing w:after="0" w:line="240" w:lineRule="auto"/>
        <w:rPr>
          <w:rFonts w:ascii="Times New Roman" w:eastAsia="Consolas" w:hAnsi="Times New Roman" w:cs="Times New Roman"/>
          <w:sz w:val="24"/>
          <w:szCs w:val="24"/>
        </w:rPr>
      </w:pPr>
    </w:p>
    <w:p w:rsidR="00EC77BB" w:rsidRPr="00207F3F" w:rsidRDefault="00EC77BB" w:rsidP="00EC77BB">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EC77BB"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EC77BB" w:rsidRPr="00207F3F" w:rsidRDefault="00EC77BB" w:rsidP="00EC77BB">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Pr="00207F3F" w:rsidRDefault="0064230F" w:rsidP="00EC77BB">
      <w:pPr>
        <w:tabs>
          <w:tab w:val="left" w:pos="5535"/>
        </w:tabs>
        <w:spacing w:after="0"/>
        <w:rPr>
          <w:rFonts w:ascii="Times New Roman" w:eastAsia="Consolas" w:hAnsi="Times New Roman" w:cs="Times New Roman"/>
          <w:sz w:val="24"/>
          <w:szCs w:val="24"/>
        </w:rPr>
      </w:pPr>
    </w:p>
    <w:p w:rsidR="0064230F" w:rsidRPr="00207F3F" w:rsidRDefault="0064230F" w:rsidP="0064230F">
      <w:pPr>
        <w:tabs>
          <w:tab w:val="left" w:pos="5535"/>
        </w:tabs>
        <w:spacing w:after="0"/>
        <w:jc w:val="center"/>
        <w:rPr>
          <w:rFonts w:ascii="Times New Roman" w:eastAsia="Consolas" w:hAnsi="Times New Roman" w:cs="Times New Roman"/>
          <w:b/>
          <w:color w:val="000000"/>
          <w:sz w:val="24"/>
          <w:szCs w:val="24"/>
        </w:rPr>
      </w:pPr>
    </w:p>
    <w:p w:rsidR="0064230F" w:rsidRDefault="0064230F" w:rsidP="0064230F">
      <w:pPr>
        <w:spacing w:after="0" w:line="240" w:lineRule="auto"/>
        <w:jc w:val="both"/>
        <w:rPr>
          <w:rFonts w:ascii="Times New Roman" w:hAnsi="Times New Roman" w:cs="Times New Roman"/>
          <w:sz w:val="24"/>
          <w:szCs w:val="24"/>
        </w:rPr>
      </w:pPr>
    </w:p>
    <w:p w:rsidR="00397971" w:rsidRPr="00BF1AF5" w:rsidRDefault="00397971" w:rsidP="00BF1AF5">
      <w:pPr>
        <w:spacing w:after="0" w:line="240" w:lineRule="auto"/>
        <w:rPr>
          <w:rFonts w:ascii="Times New Roman" w:hAnsi="Times New Roman" w:cs="Times New Roman"/>
          <w:sz w:val="24"/>
          <w:szCs w:val="24"/>
        </w:rPr>
      </w:pPr>
    </w:p>
    <w:sectPr w:rsidR="00397971" w:rsidRPr="00BF1A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2B2" w:rsidRDefault="001442B2" w:rsidP="00397971">
      <w:pPr>
        <w:spacing w:after="0" w:line="240" w:lineRule="auto"/>
      </w:pPr>
      <w:r>
        <w:separator/>
      </w:r>
    </w:p>
  </w:endnote>
  <w:endnote w:type="continuationSeparator" w:id="0">
    <w:p w:rsidR="001442B2" w:rsidRDefault="001442B2" w:rsidP="0039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2B2" w:rsidRDefault="001442B2" w:rsidP="00397971">
      <w:pPr>
        <w:spacing w:after="0" w:line="240" w:lineRule="auto"/>
      </w:pPr>
      <w:r>
        <w:separator/>
      </w:r>
    </w:p>
  </w:footnote>
  <w:footnote w:type="continuationSeparator" w:id="0">
    <w:p w:rsidR="001442B2" w:rsidRDefault="001442B2" w:rsidP="003979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7C"/>
    <w:rsid w:val="00020723"/>
    <w:rsid w:val="00032CFF"/>
    <w:rsid w:val="000706B0"/>
    <w:rsid w:val="000A21F9"/>
    <w:rsid w:val="000A43BE"/>
    <w:rsid w:val="000B5538"/>
    <w:rsid w:val="000B7353"/>
    <w:rsid w:val="000C06C9"/>
    <w:rsid w:val="000D09A4"/>
    <w:rsid w:val="000D2CEB"/>
    <w:rsid w:val="000F4DFF"/>
    <w:rsid w:val="000F7C67"/>
    <w:rsid w:val="00100002"/>
    <w:rsid w:val="00107290"/>
    <w:rsid w:val="001442B2"/>
    <w:rsid w:val="00147A77"/>
    <w:rsid w:val="001600BE"/>
    <w:rsid w:val="00170587"/>
    <w:rsid w:val="00184990"/>
    <w:rsid w:val="001954BA"/>
    <w:rsid w:val="001B417F"/>
    <w:rsid w:val="001C05C6"/>
    <w:rsid w:val="001C309A"/>
    <w:rsid w:val="001C40E4"/>
    <w:rsid w:val="001E3B2C"/>
    <w:rsid w:val="001E3B47"/>
    <w:rsid w:val="001F723C"/>
    <w:rsid w:val="002165CA"/>
    <w:rsid w:val="00221369"/>
    <w:rsid w:val="00232CF2"/>
    <w:rsid w:val="0023516D"/>
    <w:rsid w:val="0024087B"/>
    <w:rsid w:val="002477F6"/>
    <w:rsid w:val="002632FB"/>
    <w:rsid w:val="00281E2D"/>
    <w:rsid w:val="0028296C"/>
    <w:rsid w:val="002849A6"/>
    <w:rsid w:val="002900C2"/>
    <w:rsid w:val="002949FC"/>
    <w:rsid w:val="002A3B26"/>
    <w:rsid w:val="002B616F"/>
    <w:rsid w:val="002B6ACA"/>
    <w:rsid w:val="002C7277"/>
    <w:rsid w:val="002C7B76"/>
    <w:rsid w:val="002F1A1A"/>
    <w:rsid w:val="002F24D6"/>
    <w:rsid w:val="00313776"/>
    <w:rsid w:val="00322D31"/>
    <w:rsid w:val="003251CC"/>
    <w:rsid w:val="003348E8"/>
    <w:rsid w:val="00360DF0"/>
    <w:rsid w:val="003648F7"/>
    <w:rsid w:val="00366F11"/>
    <w:rsid w:val="0036785B"/>
    <w:rsid w:val="00397971"/>
    <w:rsid w:val="003A27A8"/>
    <w:rsid w:val="003A35AB"/>
    <w:rsid w:val="003A5702"/>
    <w:rsid w:val="003B1AB8"/>
    <w:rsid w:val="003D3EF7"/>
    <w:rsid w:val="003D6A88"/>
    <w:rsid w:val="003E0B93"/>
    <w:rsid w:val="00417F70"/>
    <w:rsid w:val="0042065E"/>
    <w:rsid w:val="00437044"/>
    <w:rsid w:val="00441967"/>
    <w:rsid w:val="0044697C"/>
    <w:rsid w:val="00467CA5"/>
    <w:rsid w:val="004860CA"/>
    <w:rsid w:val="00490C03"/>
    <w:rsid w:val="0049202B"/>
    <w:rsid w:val="00495106"/>
    <w:rsid w:val="004A7021"/>
    <w:rsid w:val="004E06B5"/>
    <w:rsid w:val="004F4033"/>
    <w:rsid w:val="005044C7"/>
    <w:rsid w:val="005241A7"/>
    <w:rsid w:val="00561DF7"/>
    <w:rsid w:val="0057433A"/>
    <w:rsid w:val="00580B93"/>
    <w:rsid w:val="00582EF1"/>
    <w:rsid w:val="0059067A"/>
    <w:rsid w:val="00591164"/>
    <w:rsid w:val="00597121"/>
    <w:rsid w:val="005A0EE8"/>
    <w:rsid w:val="005B1D72"/>
    <w:rsid w:val="005C03F5"/>
    <w:rsid w:val="005D097C"/>
    <w:rsid w:val="00602D82"/>
    <w:rsid w:val="0060425D"/>
    <w:rsid w:val="0064230F"/>
    <w:rsid w:val="006509FA"/>
    <w:rsid w:val="0065168B"/>
    <w:rsid w:val="006541C5"/>
    <w:rsid w:val="006600CB"/>
    <w:rsid w:val="0066715A"/>
    <w:rsid w:val="00674A61"/>
    <w:rsid w:val="0069227B"/>
    <w:rsid w:val="00693B4C"/>
    <w:rsid w:val="0069621B"/>
    <w:rsid w:val="00696887"/>
    <w:rsid w:val="006A495F"/>
    <w:rsid w:val="006B48F7"/>
    <w:rsid w:val="006B5567"/>
    <w:rsid w:val="006C5678"/>
    <w:rsid w:val="006C5F09"/>
    <w:rsid w:val="006D4207"/>
    <w:rsid w:val="006E0631"/>
    <w:rsid w:val="00727225"/>
    <w:rsid w:val="00735E46"/>
    <w:rsid w:val="00736A7A"/>
    <w:rsid w:val="00757866"/>
    <w:rsid w:val="00772BCA"/>
    <w:rsid w:val="00796D71"/>
    <w:rsid w:val="007A7693"/>
    <w:rsid w:val="007B04BA"/>
    <w:rsid w:val="007B0AFB"/>
    <w:rsid w:val="007C6150"/>
    <w:rsid w:val="007D20BD"/>
    <w:rsid w:val="007E3BAF"/>
    <w:rsid w:val="00816C95"/>
    <w:rsid w:val="0082558D"/>
    <w:rsid w:val="008266F6"/>
    <w:rsid w:val="00837938"/>
    <w:rsid w:val="00853327"/>
    <w:rsid w:val="00855574"/>
    <w:rsid w:val="008561B9"/>
    <w:rsid w:val="00862B8F"/>
    <w:rsid w:val="00890C28"/>
    <w:rsid w:val="008966B2"/>
    <w:rsid w:val="008B50BF"/>
    <w:rsid w:val="008C5B55"/>
    <w:rsid w:val="008D5CBE"/>
    <w:rsid w:val="008D6067"/>
    <w:rsid w:val="008E01F6"/>
    <w:rsid w:val="008F3AA8"/>
    <w:rsid w:val="008F3F86"/>
    <w:rsid w:val="008F5374"/>
    <w:rsid w:val="00916417"/>
    <w:rsid w:val="009347BB"/>
    <w:rsid w:val="009440F0"/>
    <w:rsid w:val="00971FAB"/>
    <w:rsid w:val="00977672"/>
    <w:rsid w:val="0098125D"/>
    <w:rsid w:val="009858EB"/>
    <w:rsid w:val="009A3A8F"/>
    <w:rsid w:val="009A73E1"/>
    <w:rsid w:val="009C4629"/>
    <w:rsid w:val="009D14B1"/>
    <w:rsid w:val="009D4099"/>
    <w:rsid w:val="009D49A3"/>
    <w:rsid w:val="009F2204"/>
    <w:rsid w:val="009F2A5E"/>
    <w:rsid w:val="00A14201"/>
    <w:rsid w:val="00A2347E"/>
    <w:rsid w:val="00A547F1"/>
    <w:rsid w:val="00A63F61"/>
    <w:rsid w:val="00A650E0"/>
    <w:rsid w:val="00A77F19"/>
    <w:rsid w:val="00A96E9C"/>
    <w:rsid w:val="00AB326F"/>
    <w:rsid w:val="00AC16F7"/>
    <w:rsid w:val="00AC1E84"/>
    <w:rsid w:val="00B0740B"/>
    <w:rsid w:val="00B1084F"/>
    <w:rsid w:val="00B123D2"/>
    <w:rsid w:val="00B32932"/>
    <w:rsid w:val="00B34F3C"/>
    <w:rsid w:val="00B464E2"/>
    <w:rsid w:val="00B4741B"/>
    <w:rsid w:val="00B73298"/>
    <w:rsid w:val="00B74712"/>
    <w:rsid w:val="00B818AA"/>
    <w:rsid w:val="00BC5C4E"/>
    <w:rsid w:val="00BD323F"/>
    <w:rsid w:val="00BE1267"/>
    <w:rsid w:val="00BE6C95"/>
    <w:rsid w:val="00BF1AF5"/>
    <w:rsid w:val="00BF38EB"/>
    <w:rsid w:val="00C02E37"/>
    <w:rsid w:val="00C0427D"/>
    <w:rsid w:val="00C1175F"/>
    <w:rsid w:val="00C12727"/>
    <w:rsid w:val="00C1457B"/>
    <w:rsid w:val="00C1691B"/>
    <w:rsid w:val="00C22A76"/>
    <w:rsid w:val="00C22E9C"/>
    <w:rsid w:val="00C25F9B"/>
    <w:rsid w:val="00C30280"/>
    <w:rsid w:val="00C37B2D"/>
    <w:rsid w:val="00C441B0"/>
    <w:rsid w:val="00C4654B"/>
    <w:rsid w:val="00C624BD"/>
    <w:rsid w:val="00C80099"/>
    <w:rsid w:val="00C849AB"/>
    <w:rsid w:val="00CA2338"/>
    <w:rsid w:val="00CB523E"/>
    <w:rsid w:val="00CB757E"/>
    <w:rsid w:val="00CC5D9B"/>
    <w:rsid w:val="00CD0A6D"/>
    <w:rsid w:val="00CD1D39"/>
    <w:rsid w:val="00CD2886"/>
    <w:rsid w:val="00CE4E93"/>
    <w:rsid w:val="00CF556F"/>
    <w:rsid w:val="00D3480D"/>
    <w:rsid w:val="00D50F00"/>
    <w:rsid w:val="00D5510A"/>
    <w:rsid w:val="00D66E2B"/>
    <w:rsid w:val="00D714B2"/>
    <w:rsid w:val="00D8069B"/>
    <w:rsid w:val="00D955F5"/>
    <w:rsid w:val="00DB1D0C"/>
    <w:rsid w:val="00DB1DFD"/>
    <w:rsid w:val="00DB6567"/>
    <w:rsid w:val="00DB6757"/>
    <w:rsid w:val="00DB683F"/>
    <w:rsid w:val="00DC0C64"/>
    <w:rsid w:val="00DD29FE"/>
    <w:rsid w:val="00E145C7"/>
    <w:rsid w:val="00E148CF"/>
    <w:rsid w:val="00E23495"/>
    <w:rsid w:val="00E63E03"/>
    <w:rsid w:val="00E733E1"/>
    <w:rsid w:val="00E73B99"/>
    <w:rsid w:val="00E755EE"/>
    <w:rsid w:val="00EA3D40"/>
    <w:rsid w:val="00EC77BB"/>
    <w:rsid w:val="00ED2374"/>
    <w:rsid w:val="00ED61AE"/>
    <w:rsid w:val="00ED7AA9"/>
    <w:rsid w:val="00EE7C56"/>
    <w:rsid w:val="00EE7E60"/>
    <w:rsid w:val="00EF4C81"/>
    <w:rsid w:val="00F12EFC"/>
    <w:rsid w:val="00F14D62"/>
    <w:rsid w:val="00F21061"/>
    <w:rsid w:val="00F25C8C"/>
    <w:rsid w:val="00F305E2"/>
    <w:rsid w:val="00F46A3C"/>
    <w:rsid w:val="00F46CBB"/>
    <w:rsid w:val="00F472C9"/>
    <w:rsid w:val="00F65473"/>
    <w:rsid w:val="00F74FE2"/>
    <w:rsid w:val="00F76451"/>
    <w:rsid w:val="00F81855"/>
    <w:rsid w:val="00F82DC8"/>
    <w:rsid w:val="00FA0EE2"/>
    <w:rsid w:val="00FA3481"/>
    <w:rsid w:val="00FA7DC0"/>
    <w:rsid w:val="00FB1B0D"/>
    <w:rsid w:val="00FB4154"/>
    <w:rsid w:val="00FC0311"/>
    <w:rsid w:val="00FE5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6B71A"/>
  <w15:docId w15:val="{FF23FF05-4662-4332-8453-66E42EC0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2374"/>
    <w:pPr>
      <w:spacing w:after="0" w:line="240" w:lineRule="auto"/>
    </w:pPr>
  </w:style>
  <w:style w:type="paragraph" w:styleId="a4">
    <w:name w:val="header"/>
    <w:basedOn w:val="a"/>
    <w:link w:val="a5"/>
    <w:uiPriority w:val="99"/>
    <w:unhideWhenUsed/>
    <w:rsid w:val="003979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7971"/>
  </w:style>
  <w:style w:type="paragraph" w:styleId="a6">
    <w:name w:val="footer"/>
    <w:basedOn w:val="a"/>
    <w:link w:val="a7"/>
    <w:uiPriority w:val="99"/>
    <w:unhideWhenUsed/>
    <w:rsid w:val="003979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7971"/>
  </w:style>
  <w:style w:type="paragraph" w:styleId="a8">
    <w:name w:val="Balloon Text"/>
    <w:basedOn w:val="a"/>
    <w:link w:val="a9"/>
    <w:uiPriority w:val="99"/>
    <w:semiHidden/>
    <w:unhideWhenUsed/>
    <w:rsid w:val="00B474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4741B"/>
    <w:rPr>
      <w:rFonts w:ascii="Segoe UI" w:hAnsi="Segoe UI" w:cs="Segoe UI"/>
      <w:sz w:val="18"/>
      <w:szCs w:val="18"/>
    </w:rPr>
  </w:style>
  <w:style w:type="paragraph" w:styleId="aa">
    <w:name w:val="Normal (Web)"/>
    <w:basedOn w:val="a"/>
    <w:uiPriority w:val="99"/>
    <w:semiHidden/>
    <w:unhideWhenUsed/>
    <w:rsid w:val="00C441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2832">
      <w:bodyDiv w:val="1"/>
      <w:marLeft w:val="0"/>
      <w:marRight w:val="0"/>
      <w:marTop w:val="0"/>
      <w:marBottom w:val="0"/>
      <w:divBdr>
        <w:top w:val="none" w:sz="0" w:space="0" w:color="auto"/>
        <w:left w:val="none" w:sz="0" w:space="0" w:color="auto"/>
        <w:bottom w:val="none" w:sz="0" w:space="0" w:color="auto"/>
        <w:right w:val="none" w:sz="0" w:space="0" w:color="auto"/>
      </w:divBdr>
    </w:div>
    <w:div w:id="106974949">
      <w:bodyDiv w:val="1"/>
      <w:marLeft w:val="0"/>
      <w:marRight w:val="0"/>
      <w:marTop w:val="0"/>
      <w:marBottom w:val="0"/>
      <w:divBdr>
        <w:top w:val="none" w:sz="0" w:space="0" w:color="auto"/>
        <w:left w:val="none" w:sz="0" w:space="0" w:color="auto"/>
        <w:bottom w:val="none" w:sz="0" w:space="0" w:color="auto"/>
        <w:right w:val="none" w:sz="0" w:space="0" w:color="auto"/>
      </w:divBdr>
    </w:div>
    <w:div w:id="275018561">
      <w:bodyDiv w:val="1"/>
      <w:marLeft w:val="0"/>
      <w:marRight w:val="0"/>
      <w:marTop w:val="0"/>
      <w:marBottom w:val="0"/>
      <w:divBdr>
        <w:top w:val="none" w:sz="0" w:space="0" w:color="auto"/>
        <w:left w:val="none" w:sz="0" w:space="0" w:color="auto"/>
        <w:bottom w:val="none" w:sz="0" w:space="0" w:color="auto"/>
        <w:right w:val="none" w:sz="0" w:space="0" w:color="auto"/>
      </w:divBdr>
    </w:div>
    <w:div w:id="296183464">
      <w:bodyDiv w:val="1"/>
      <w:marLeft w:val="0"/>
      <w:marRight w:val="0"/>
      <w:marTop w:val="0"/>
      <w:marBottom w:val="0"/>
      <w:divBdr>
        <w:top w:val="none" w:sz="0" w:space="0" w:color="auto"/>
        <w:left w:val="none" w:sz="0" w:space="0" w:color="auto"/>
        <w:bottom w:val="none" w:sz="0" w:space="0" w:color="auto"/>
        <w:right w:val="none" w:sz="0" w:space="0" w:color="auto"/>
      </w:divBdr>
    </w:div>
    <w:div w:id="445852469">
      <w:bodyDiv w:val="1"/>
      <w:marLeft w:val="0"/>
      <w:marRight w:val="0"/>
      <w:marTop w:val="0"/>
      <w:marBottom w:val="0"/>
      <w:divBdr>
        <w:top w:val="none" w:sz="0" w:space="0" w:color="auto"/>
        <w:left w:val="none" w:sz="0" w:space="0" w:color="auto"/>
        <w:bottom w:val="none" w:sz="0" w:space="0" w:color="auto"/>
        <w:right w:val="none" w:sz="0" w:space="0" w:color="auto"/>
      </w:divBdr>
    </w:div>
    <w:div w:id="504977613">
      <w:bodyDiv w:val="1"/>
      <w:marLeft w:val="0"/>
      <w:marRight w:val="0"/>
      <w:marTop w:val="0"/>
      <w:marBottom w:val="0"/>
      <w:divBdr>
        <w:top w:val="none" w:sz="0" w:space="0" w:color="auto"/>
        <w:left w:val="none" w:sz="0" w:space="0" w:color="auto"/>
        <w:bottom w:val="none" w:sz="0" w:space="0" w:color="auto"/>
        <w:right w:val="none" w:sz="0" w:space="0" w:color="auto"/>
      </w:divBdr>
    </w:div>
    <w:div w:id="1071973646">
      <w:bodyDiv w:val="1"/>
      <w:marLeft w:val="0"/>
      <w:marRight w:val="0"/>
      <w:marTop w:val="0"/>
      <w:marBottom w:val="0"/>
      <w:divBdr>
        <w:top w:val="none" w:sz="0" w:space="0" w:color="auto"/>
        <w:left w:val="none" w:sz="0" w:space="0" w:color="auto"/>
        <w:bottom w:val="none" w:sz="0" w:space="0" w:color="auto"/>
        <w:right w:val="none" w:sz="0" w:space="0" w:color="auto"/>
      </w:divBdr>
    </w:div>
    <w:div w:id="1217544974">
      <w:bodyDiv w:val="1"/>
      <w:marLeft w:val="0"/>
      <w:marRight w:val="0"/>
      <w:marTop w:val="0"/>
      <w:marBottom w:val="0"/>
      <w:divBdr>
        <w:top w:val="none" w:sz="0" w:space="0" w:color="auto"/>
        <w:left w:val="none" w:sz="0" w:space="0" w:color="auto"/>
        <w:bottom w:val="none" w:sz="0" w:space="0" w:color="auto"/>
        <w:right w:val="none" w:sz="0" w:space="0" w:color="auto"/>
      </w:divBdr>
    </w:div>
    <w:div w:id="15779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2856</Words>
  <Characters>16284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1</cp:lastModifiedBy>
  <cp:revision>7</cp:revision>
  <cp:lastPrinted>2020-02-12T02:45:00Z</cp:lastPrinted>
  <dcterms:created xsi:type="dcterms:W3CDTF">2021-04-20T03:29:00Z</dcterms:created>
  <dcterms:modified xsi:type="dcterms:W3CDTF">2021-06-09T07:56:00Z</dcterms:modified>
</cp:coreProperties>
</file>