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E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A795D" w:rsidRPr="00B6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0B1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1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B62AED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83DD5">
        <w:rPr>
          <w:rFonts w:ascii="Times New Roman" w:hAnsi="Times New Roman" w:cs="Times New Roman"/>
          <w:sz w:val="24"/>
          <w:szCs w:val="24"/>
        </w:rPr>
        <w:t>2</w:t>
      </w:r>
      <w:r w:rsidR="008A795D" w:rsidRPr="008A795D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835436">
        <w:rPr>
          <w:rFonts w:ascii="Times New Roman" w:hAnsi="Times New Roman" w:cs="Times New Roman"/>
          <w:sz w:val="24"/>
          <w:szCs w:val="24"/>
        </w:rPr>
        <w:t>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1.3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B55A74">
        <w:rPr>
          <w:rFonts w:ascii="Times New Roman" w:hAnsi="Times New Roman" w:cs="Times New Roman"/>
          <w:sz w:val="24"/>
          <w:szCs w:val="24"/>
        </w:rPr>
        <w:t>01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D83DD5">
        <w:rPr>
          <w:rFonts w:ascii="Times New Roman" w:hAnsi="Times New Roman" w:cs="Times New Roman"/>
          <w:sz w:val="24"/>
          <w:szCs w:val="24"/>
        </w:rPr>
        <w:t>сентября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2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B62AE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B55A7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D83DD5">
        <w:rPr>
          <w:rFonts w:ascii="Times New Roman" w:hAnsi="Times New Roman" w:cs="Times New Roman"/>
          <w:sz w:val="24"/>
          <w:szCs w:val="24"/>
        </w:rPr>
        <w:t>1» сентября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F3BC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B189F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954BA"/>
    <w:rsid w:val="001B417F"/>
    <w:rsid w:val="001C05C6"/>
    <w:rsid w:val="001C309A"/>
    <w:rsid w:val="001C40E4"/>
    <w:rsid w:val="001D6417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C4A59"/>
    <w:rsid w:val="004E06B5"/>
    <w:rsid w:val="005044C7"/>
    <w:rsid w:val="00541386"/>
    <w:rsid w:val="00547310"/>
    <w:rsid w:val="00556364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B2D4A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495F"/>
    <w:rsid w:val="006B189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795D"/>
    <w:rsid w:val="008B50BF"/>
    <w:rsid w:val="008C5B55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AC41B5"/>
    <w:rsid w:val="00AD690B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783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7</cp:revision>
  <cp:lastPrinted>2020-02-12T02:45:00Z</cp:lastPrinted>
  <dcterms:created xsi:type="dcterms:W3CDTF">2020-08-24T10:46:00Z</dcterms:created>
  <dcterms:modified xsi:type="dcterms:W3CDTF">2020-08-25T05:57:00Z</dcterms:modified>
</cp:coreProperties>
</file>