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BFA" w:rsidRDefault="003F0BFA" w:rsidP="003F0BFA">
      <w:pPr>
        <w:jc w:val="center"/>
        <w:rPr>
          <w:b/>
          <w:bCs/>
          <w:color w:val="000000"/>
        </w:rPr>
      </w:pPr>
      <w:r w:rsidRPr="00DC6FFC">
        <w:rPr>
          <w:b/>
          <w:bCs/>
          <w:color w:val="000000"/>
        </w:rPr>
        <w:t xml:space="preserve">Протокола об итогах закупа способом тендера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 «</w:t>
      </w:r>
      <w:r w:rsidRPr="009750D5">
        <w:rPr>
          <w:color w:val="000000"/>
        </w:rPr>
        <w:t>Приобретение медицинских изделий</w:t>
      </w:r>
      <w:r w:rsidRPr="005C7FBD">
        <w:rPr>
          <w:bCs/>
          <w:color w:val="000000"/>
        </w:rPr>
        <w:t xml:space="preserve">» 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по объявлению № </w:t>
      </w:r>
      <w:r w:rsidR="00C9499D">
        <w:rPr>
          <w:bCs/>
          <w:color w:val="000000"/>
        </w:rPr>
        <w:t>67</w:t>
      </w:r>
      <w:r w:rsidRPr="005C7FBD">
        <w:rPr>
          <w:bCs/>
          <w:color w:val="000000"/>
        </w:rPr>
        <w:t xml:space="preserve"> от </w:t>
      </w:r>
      <w:r w:rsidR="00C9499D">
        <w:rPr>
          <w:bCs/>
          <w:color w:val="000000"/>
        </w:rPr>
        <w:t>28</w:t>
      </w:r>
      <w:r w:rsidRPr="005C7FBD">
        <w:rPr>
          <w:bCs/>
          <w:color w:val="000000"/>
        </w:rPr>
        <w:t>.</w:t>
      </w:r>
      <w:r w:rsidR="00C9499D">
        <w:rPr>
          <w:bCs/>
          <w:color w:val="000000"/>
        </w:rPr>
        <w:t>08</w:t>
      </w:r>
      <w:r w:rsidRPr="005C7FBD">
        <w:rPr>
          <w:bCs/>
          <w:color w:val="000000"/>
        </w:rPr>
        <w:t>.202</w:t>
      </w:r>
      <w:r>
        <w:rPr>
          <w:bCs/>
          <w:color w:val="000000"/>
        </w:rPr>
        <w:t>4</w:t>
      </w:r>
      <w:r w:rsidRPr="005C7FBD">
        <w:rPr>
          <w:bCs/>
          <w:color w:val="000000"/>
        </w:rPr>
        <w:t>г.</w:t>
      </w:r>
    </w:p>
    <w:p w:rsidR="003F0BFA" w:rsidRPr="005C7FBD" w:rsidRDefault="003F0BFA" w:rsidP="003F0BFA">
      <w:pPr>
        <w:jc w:val="center"/>
        <w:rPr>
          <w:bCs/>
          <w:color w:val="000000"/>
        </w:rPr>
      </w:pPr>
      <w:r w:rsidRPr="005C7FBD">
        <w:rPr>
          <w:bCs/>
          <w:color w:val="000000"/>
        </w:rPr>
        <w:t xml:space="preserve">для КГП на ПХВ Восточно-Казахстанский областной Многопрофильный </w:t>
      </w:r>
    </w:p>
    <w:p w:rsidR="003F0BFA" w:rsidRPr="005C7FBD" w:rsidRDefault="003F0BFA" w:rsidP="003F0BFA">
      <w:pPr>
        <w:jc w:val="center"/>
        <w:rPr>
          <w:rStyle w:val="s1"/>
          <w:b w:val="0"/>
          <w:sz w:val="24"/>
          <w:szCs w:val="24"/>
        </w:rPr>
      </w:pPr>
      <w:r w:rsidRPr="005C7FBD">
        <w:rPr>
          <w:bCs/>
          <w:color w:val="000000"/>
        </w:rPr>
        <w:t>«Центр Онкологии и Хирургии»</w:t>
      </w:r>
    </w:p>
    <w:tbl>
      <w:tblPr>
        <w:tblW w:w="804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5"/>
        <w:gridCol w:w="7445"/>
        <w:gridCol w:w="7445"/>
      </w:tblGrid>
      <w:tr w:rsidR="003F0BFA" w:rsidRPr="005C7FBD" w:rsidTr="00506E1B">
        <w:tc>
          <w:tcPr>
            <w:tcW w:w="197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  <w:tbl>
            <w:tblPr>
              <w:tblW w:w="49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63"/>
              <w:gridCol w:w="2423"/>
            </w:tblGrid>
            <w:tr w:rsidR="003F0BFA" w:rsidRPr="005C7FBD" w:rsidTr="00506E1B">
              <w:tc>
                <w:tcPr>
                  <w:tcW w:w="257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г. Усть-Каменогорск</w:t>
                  </w:r>
                </w:p>
                <w:p w:rsidR="003F0BFA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КГП на ПХВ ВКО </w:t>
                  </w:r>
                </w:p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>М «</w:t>
                  </w:r>
                  <w:proofErr w:type="spellStart"/>
                  <w:r w:rsidRPr="005C7FBD">
                    <w:rPr>
                      <w:b/>
                    </w:rPr>
                    <w:t>ЦОиХ</w:t>
                  </w:r>
                  <w:proofErr w:type="spellEnd"/>
                  <w:r w:rsidRPr="005C7FBD">
                    <w:rPr>
                      <w:b/>
                    </w:rPr>
                    <w:t>» УЗ ВКО,</w:t>
                  </w:r>
                </w:p>
                <w:p w:rsidR="003F0BFA" w:rsidRPr="005C7FBD" w:rsidRDefault="003F0BFA" w:rsidP="00506E1B">
                  <w:pPr>
                    <w:jc w:val="both"/>
                  </w:pPr>
                  <w:r w:rsidRPr="005C7FBD">
                    <w:rPr>
                      <w:b/>
                    </w:rPr>
                    <w:t xml:space="preserve">ул. </w:t>
                  </w:r>
                  <w:proofErr w:type="spellStart"/>
                  <w:r w:rsidRPr="005C7FBD">
                    <w:rPr>
                      <w:b/>
                    </w:rPr>
                    <w:t>Серикбаева</w:t>
                  </w:r>
                  <w:proofErr w:type="spellEnd"/>
                  <w:r w:rsidRPr="005C7FBD">
                    <w:rPr>
                      <w:b/>
                    </w:rPr>
                    <w:t>, 1</w:t>
                  </w:r>
                </w:p>
              </w:tc>
              <w:tc>
                <w:tcPr>
                  <w:tcW w:w="243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F0BFA" w:rsidRPr="005C7FBD" w:rsidRDefault="003F0BFA" w:rsidP="00506E1B">
                  <w:pPr>
                    <w:jc w:val="both"/>
                    <w:rPr>
                      <w:b/>
                    </w:rPr>
                  </w:pPr>
                  <w:r w:rsidRPr="005C7FBD">
                    <w:rPr>
                      <w:b/>
                    </w:rPr>
                    <w:t xml:space="preserve">                                           </w:t>
                  </w:r>
                </w:p>
              </w:tc>
            </w:tr>
          </w:tbl>
          <w:p w:rsidR="003F0BFA" w:rsidRPr="005C7FBD" w:rsidRDefault="003F0BFA" w:rsidP="00506E1B"/>
        </w:tc>
        <w:tc>
          <w:tcPr>
            <w:tcW w:w="1511" w:type="pct"/>
          </w:tcPr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                                      </w:t>
            </w: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</w:p>
          <w:p w:rsidR="003F0BFA" w:rsidRPr="005C7FBD" w:rsidRDefault="003F0BFA" w:rsidP="00506E1B">
            <w:pPr>
              <w:jc w:val="both"/>
              <w:rPr>
                <w:b/>
              </w:rPr>
            </w:pPr>
            <w:r w:rsidRPr="005C7FBD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</w:t>
            </w:r>
            <w:r w:rsidRPr="005C7FBD">
              <w:rPr>
                <w:b/>
              </w:rPr>
              <w:t xml:space="preserve"> </w:t>
            </w:r>
            <w:r>
              <w:rPr>
                <w:b/>
              </w:rPr>
              <w:t xml:space="preserve">                                                </w:t>
            </w:r>
            <w:r w:rsidR="00F26922">
              <w:rPr>
                <w:b/>
              </w:rPr>
              <w:t>18</w:t>
            </w:r>
            <w:r w:rsidRPr="005C7FBD">
              <w:rPr>
                <w:b/>
              </w:rPr>
              <w:t>.0</w:t>
            </w:r>
            <w:r w:rsidR="00F26922">
              <w:rPr>
                <w:b/>
              </w:rPr>
              <w:t>9</w:t>
            </w:r>
            <w:r>
              <w:rPr>
                <w:b/>
              </w:rPr>
              <w:t>.2024</w:t>
            </w:r>
            <w:r w:rsidRPr="005C7FBD">
              <w:rPr>
                <w:b/>
              </w:rPr>
              <w:t>г.</w:t>
            </w:r>
          </w:p>
        </w:tc>
        <w:tc>
          <w:tcPr>
            <w:tcW w:w="151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F0BFA" w:rsidRPr="005C7FBD" w:rsidRDefault="003F0BFA" w:rsidP="00506E1B"/>
        </w:tc>
      </w:tr>
    </w:tbl>
    <w:p w:rsidR="003F0BFA" w:rsidRDefault="003F0BFA" w:rsidP="003F0BFA">
      <w:pPr>
        <w:rPr>
          <w:color w:val="000000"/>
        </w:rPr>
      </w:pPr>
    </w:p>
    <w:p w:rsidR="003F0BFA" w:rsidRPr="005C7FBD" w:rsidRDefault="003F0BFA" w:rsidP="003F0BFA">
      <w:pPr>
        <w:ind w:firstLine="567"/>
        <w:rPr>
          <w:color w:val="000000"/>
        </w:rPr>
      </w:pPr>
      <w:r w:rsidRPr="005C7FBD">
        <w:rPr>
          <w:color w:val="000000"/>
        </w:rPr>
        <w:t xml:space="preserve"> 1. </w:t>
      </w:r>
      <w:r w:rsidRPr="005C7FBD">
        <w:rPr>
          <w:color w:val="000000"/>
          <w:spacing w:val="2"/>
          <w:shd w:val="clear" w:color="auto" w:fill="FFFFFF"/>
        </w:rPr>
        <w:t>Наименования и краткое описание товаров</w:t>
      </w:r>
      <w:r w:rsidRPr="005C7FBD">
        <w:rPr>
          <w:color w:val="000000"/>
        </w:rPr>
        <w:t>:     </w:t>
      </w:r>
    </w:p>
    <w:tbl>
      <w:tblPr>
        <w:tblW w:w="151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985"/>
        <w:gridCol w:w="1559"/>
        <w:gridCol w:w="1985"/>
        <w:gridCol w:w="2268"/>
      </w:tblGrid>
      <w:tr w:rsidR="00C77E57" w:rsidRPr="00E63E1F" w:rsidTr="00760F83">
        <w:trPr>
          <w:trHeight w:val="1018"/>
        </w:trPr>
        <w:tc>
          <w:tcPr>
            <w:tcW w:w="709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№ лота</w:t>
            </w:r>
          </w:p>
        </w:tc>
        <w:tc>
          <w:tcPr>
            <w:tcW w:w="6662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Наименование лота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proofErr w:type="spellStart"/>
            <w:r w:rsidRPr="00E63E1F">
              <w:rPr>
                <w:b/>
                <w:bCs/>
              </w:rPr>
              <w:t>Ед.изм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Количество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Цена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C77E57" w:rsidRPr="00E63E1F" w:rsidRDefault="00C77E57" w:rsidP="006A05AA">
            <w:pPr>
              <w:jc w:val="center"/>
              <w:rPr>
                <w:b/>
                <w:bCs/>
              </w:rPr>
            </w:pPr>
            <w:r w:rsidRPr="00E63E1F">
              <w:rPr>
                <w:b/>
                <w:bCs/>
              </w:rPr>
              <w:t>Сумма, тенге</w:t>
            </w:r>
          </w:p>
        </w:tc>
      </w:tr>
      <w:tr w:rsidR="00C77E57" w:rsidRPr="00E63E1F" w:rsidTr="00C77E57">
        <w:trPr>
          <w:trHeight w:val="141"/>
        </w:trPr>
        <w:tc>
          <w:tcPr>
            <w:tcW w:w="15168" w:type="dxa"/>
            <w:gridSpan w:val="6"/>
            <w:shd w:val="clear" w:color="auto" w:fill="auto"/>
            <w:noWrap/>
            <w:vAlign w:val="center"/>
          </w:tcPr>
          <w:p w:rsidR="00C77E57" w:rsidRPr="00E63E1F" w:rsidRDefault="00C77E57" w:rsidP="006A05AA">
            <w:pPr>
              <w:jc w:val="center"/>
              <w:rPr>
                <w:b/>
              </w:rPr>
            </w:pPr>
            <w:r w:rsidRPr="00E63E1F">
              <w:rPr>
                <w:b/>
              </w:rPr>
              <w:t>Медицинские изделия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</w:pPr>
            <w:r w:rsidRPr="00C2021A">
              <w:t>1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r w:rsidRPr="00194755">
              <w:t xml:space="preserve">Комплект циркулярного сшивающего аппарата с зондом для </w:t>
            </w:r>
            <w:proofErr w:type="spellStart"/>
            <w:r w:rsidRPr="00194755">
              <w:t>транспищеводной</w:t>
            </w:r>
            <w:proofErr w:type="spellEnd"/>
            <w:r w:rsidRPr="00194755">
              <w:t xml:space="preserve"> доставки. Диаметр 21мм, длинна штока 35см, высота скрепки 4,8мм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>
              <w:t>комплект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>
              <w:t>4</w:t>
            </w:r>
            <w:r w:rsidRPr="00194755">
              <w:t>90 000,00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 xml:space="preserve">1 </w:t>
            </w:r>
            <w:r>
              <w:t>9</w:t>
            </w:r>
            <w:r w:rsidRPr="00194755">
              <w:t>60 000,00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</w:pPr>
            <w:r w:rsidRPr="00C2021A">
              <w:t>2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roofErr w:type="spellStart"/>
            <w:r w:rsidRPr="00964138">
              <w:t>Языкодержатель</w:t>
            </w:r>
            <w:proofErr w:type="spellEnd"/>
            <w:r w:rsidRPr="00964138">
              <w:t xml:space="preserve"> для взрослых, длина 140 мм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7 650,00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15 300,00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3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r w:rsidRPr="00194755">
              <w:t>Ножницы, остроконечные, прямые. Общая длина – 100 мм.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15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17 765,00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266 475,00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4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r w:rsidRPr="00194755">
              <w:t>Ножницы с 2-мя острыми концами, прямые. Общая длина – 160 мм.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18 700,00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56 100,00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5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r w:rsidRPr="00194755">
              <w:t>Ножницы хирургические, вертикальные, изогнутые. Общая длина – 150 мм.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3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44 880,00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134 640,00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6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r w:rsidRPr="00964138">
              <w:t xml:space="preserve">Биологический индикатор для плазменного стерилизатора STERRAD NX с технологией </w:t>
            </w:r>
            <w:proofErr w:type="spellStart"/>
            <w:r w:rsidRPr="00964138">
              <w:t>ALLClear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упаковка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</w:pPr>
            <w:r w:rsidRPr="00194755">
              <w:t>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  <w:rPr>
                <w:color w:val="000000"/>
              </w:rPr>
            </w:pPr>
            <w:r w:rsidRPr="00194755">
              <w:rPr>
                <w:color w:val="000000"/>
              </w:rPr>
              <w:t>232 000,00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  <w:rPr>
                <w:color w:val="000000"/>
              </w:rPr>
            </w:pPr>
            <w:r w:rsidRPr="00194755">
              <w:rPr>
                <w:color w:val="000000"/>
              </w:rPr>
              <w:t>928 000,00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  <w:rPr>
                <w:lang w:val="kk-KZ"/>
              </w:rPr>
            </w:pPr>
            <w:r w:rsidRPr="00C2021A">
              <w:rPr>
                <w:lang w:val="kk-KZ"/>
              </w:rPr>
              <w:t>7</w:t>
            </w:r>
          </w:p>
        </w:tc>
        <w:tc>
          <w:tcPr>
            <w:tcW w:w="6662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r w:rsidRPr="00194755">
              <w:t xml:space="preserve">Расширитель </w:t>
            </w:r>
            <w:proofErr w:type="spellStart"/>
            <w:r w:rsidRPr="00194755">
              <w:t>трехлепестковый</w:t>
            </w:r>
            <w:proofErr w:type="spellEnd"/>
            <w:r w:rsidRPr="00194755">
              <w:t xml:space="preserve"> диаметр 15,5 мм с кремальерой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  <w:rPr>
                <w:color w:val="000000"/>
              </w:rPr>
            </w:pPr>
            <w:r w:rsidRPr="00194755">
              <w:rPr>
                <w:color w:val="000000"/>
              </w:rPr>
              <w:t>штука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center"/>
              <w:rPr>
                <w:color w:val="000000"/>
              </w:rPr>
            </w:pPr>
            <w:r w:rsidRPr="00194755">
              <w:rPr>
                <w:color w:val="000000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322 575,00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E00329" w:rsidRPr="00194755" w:rsidRDefault="00E00329" w:rsidP="00E00329">
            <w:pPr>
              <w:jc w:val="right"/>
            </w:pPr>
            <w:r w:rsidRPr="00194755">
              <w:t>645 150,00</w:t>
            </w:r>
          </w:p>
        </w:tc>
      </w:tr>
      <w:tr w:rsidR="00E00329" w:rsidRPr="00E63E1F" w:rsidTr="006578F0">
        <w:trPr>
          <w:trHeight w:val="252"/>
        </w:trPr>
        <w:tc>
          <w:tcPr>
            <w:tcW w:w="709" w:type="dxa"/>
            <w:shd w:val="clear" w:color="auto" w:fill="auto"/>
            <w:noWrap/>
            <w:vAlign w:val="center"/>
          </w:tcPr>
          <w:p w:rsidR="00E00329" w:rsidRPr="00C2021A" w:rsidRDefault="00E00329" w:rsidP="00E00329">
            <w:pPr>
              <w:jc w:val="center"/>
            </w:pPr>
          </w:p>
        </w:tc>
        <w:tc>
          <w:tcPr>
            <w:tcW w:w="6662" w:type="dxa"/>
            <w:shd w:val="clear" w:color="auto" w:fill="auto"/>
            <w:noWrap/>
          </w:tcPr>
          <w:p w:rsidR="00E00329" w:rsidRPr="00194755" w:rsidRDefault="00E00329" w:rsidP="00E00329">
            <w:pPr>
              <w:rPr>
                <w:b/>
              </w:rPr>
            </w:pPr>
            <w:r w:rsidRPr="00194755">
              <w:rPr>
                <w:b/>
              </w:rPr>
              <w:t>Выделено на закуп:</w:t>
            </w:r>
          </w:p>
        </w:tc>
        <w:tc>
          <w:tcPr>
            <w:tcW w:w="1985" w:type="dxa"/>
            <w:shd w:val="clear" w:color="auto" w:fill="auto"/>
            <w:noWrap/>
          </w:tcPr>
          <w:p w:rsidR="00E00329" w:rsidRPr="00194755" w:rsidRDefault="00E00329" w:rsidP="00E00329">
            <w:pPr>
              <w:jc w:val="center"/>
              <w:rPr>
                <w:b/>
                <w:bCs/>
              </w:rPr>
            </w:pPr>
            <w:r w:rsidRPr="00194755">
              <w:rPr>
                <w:b/>
                <w:bCs/>
              </w:rPr>
              <w:t> </w:t>
            </w:r>
          </w:p>
        </w:tc>
        <w:tc>
          <w:tcPr>
            <w:tcW w:w="1559" w:type="dxa"/>
            <w:shd w:val="clear" w:color="auto" w:fill="auto"/>
            <w:noWrap/>
          </w:tcPr>
          <w:p w:rsidR="00E00329" w:rsidRPr="00194755" w:rsidRDefault="00E00329" w:rsidP="00E00329">
            <w:pPr>
              <w:jc w:val="right"/>
              <w:rPr>
                <w:b/>
                <w:bCs/>
              </w:rPr>
            </w:pPr>
            <w:r w:rsidRPr="00194755">
              <w:rPr>
                <w:b/>
                <w:bCs/>
              </w:rPr>
              <w:t> </w:t>
            </w:r>
          </w:p>
        </w:tc>
        <w:tc>
          <w:tcPr>
            <w:tcW w:w="1985" w:type="dxa"/>
            <w:shd w:val="clear" w:color="auto" w:fill="auto"/>
            <w:noWrap/>
          </w:tcPr>
          <w:p w:rsidR="00E00329" w:rsidRPr="00194755" w:rsidRDefault="00E00329" w:rsidP="00E00329">
            <w:pPr>
              <w:jc w:val="right"/>
              <w:rPr>
                <w:b/>
                <w:bCs/>
              </w:rPr>
            </w:pPr>
            <w:r w:rsidRPr="00194755">
              <w:rPr>
                <w:b/>
                <w:bCs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</w:tcPr>
          <w:p w:rsidR="00E00329" w:rsidRPr="00194755" w:rsidRDefault="00E00329" w:rsidP="00E00329">
            <w:pPr>
              <w:jc w:val="right"/>
              <w:rPr>
                <w:b/>
                <w:bCs/>
              </w:rPr>
            </w:pPr>
            <w:r w:rsidRPr="00194755">
              <w:rPr>
                <w:b/>
                <w:bCs/>
              </w:rPr>
              <w:t>4 005 665,00</w:t>
            </w:r>
          </w:p>
        </w:tc>
      </w:tr>
    </w:tbl>
    <w:p w:rsidR="003F0BFA" w:rsidRDefault="003F0BFA" w:rsidP="008D61EB">
      <w:pPr>
        <w:ind w:firstLine="709"/>
        <w:jc w:val="both"/>
      </w:pPr>
      <w:r w:rsidRPr="005C7FBD">
        <w:rPr>
          <w:color w:val="000000"/>
        </w:rPr>
        <w:t xml:space="preserve">Сумма закупа: </w:t>
      </w:r>
      <w:r w:rsidRPr="00296706">
        <w:t xml:space="preserve">закупа </w:t>
      </w:r>
      <w:r w:rsidR="00BF49F1" w:rsidRPr="00BF49F1">
        <w:rPr>
          <w:bCs/>
        </w:rPr>
        <w:t xml:space="preserve">4 005 665,00 (четыре миллиона пять тысяч шестьсот шестьдесят пять тенге 00 </w:t>
      </w:r>
      <w:proofErr w:type="spellStart"/>
      <w:r w:rsidR="00BF49F1" w:rsidRPr="00BF49F1">
        <w:rPr>
          <w:bCs/>
        </w:rPr>
        <w:t>тиын</w:t>
      </w:r>
      <w:proofErr w:type="spellEnd"/>
      <w:r w:rsidR="002E1FF8" w:rsidRPr="00A22725">
        <w:t>) тенге</w:t>
      </w:r>
      <w:r w:rsidR="002E1FF8">
        <w:t>.</w:t>
      </w:r>
    </w:p>
    <w:p w:rsidR="003F0BFA" w:rsidRPr="005C7FBD" w:rsidRDefault="003F0BFA" w:rsidP="00E365E2">
      <w:pPr>
        <w:ind w:firstLine="567"/>
        <w:jc w:val="both"/>
        <w:rPr>
          <w:color w:val="000000"/>
          <w:spacing w:val="2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2. Наименования, местонахождение и квалификационные данные потенциальных поставщиков, представивших тендерные заявки: </w:t>
      </w:r>
    </w:p>
    <w:p w:rsidR="003F0BFA" w:rsidRDefault="006279C6" w:rsidP="003F0BFA">
      <w:pPr>
        <w:jc w:val="both"/>
        <w:rPr>
          <w:color w:val="000000"/>
        </w:rPr>
      </w:pPr>
      <w:r w:rsidRPr="006279C6">
        <w:rPr>
          <w:color w:val="000000"/>
        </w:rPr>
        <w:t xml:space="preserve">ТОО «DANA ESTRELLA», </w:t>
      </w:r>
      <w:proofErr w:type="spellStart"/>
      <w:r w:rsidRPr="006279C6">
        <w:rPr>
          <w:color w:val="000000"/>
        </w:rPr>
        <w:t>г.Алматы</w:t>
      </w:r>
      <w:proofErr w:type="spellEnd"/>
      <w:r w:rsidRPr="006279C6">
        <w:rPr>
          <w:color w:val="000000"/>
        </w:rPr>
        <w:t xml:space="preserve">, </w:t>
      </w:r>
      <w:proofErr w:type="spellStart"/>
      <w:r w:rsidRPr="006279C6">
        <w:rPr>
          <w:color w:val="000000"/>
        </w:rPr>
        <w:t>Алмалинский</w:t>
      </w:r>
      <w:proofErr w:type="spellEnd"/>
      <w:r w:rsidRPr="006279C6">
        <w:rPr>
          <w:color w:val="000000"/>
        </w:rPr>
        <w:t xml:space="preserve"> район, ул. Гоголя, 89А., офис 101 – 04.09.2024г. в 12.45 часов</w:t>
      </w:r>
      <w:r w:rsidR="003F0BFA" w:rsidRPr="005C7FBD">
        <w:rPr>
          <w:color w:val="000000"/>
        </w:rPr>
        <w:t xml:space="preserve">: </w:t>
      </w:r>
      <w:r w:rsidR="003F0BFA">
        <w:rPr>
          <w:color w:val="000000"/>
        </w:rPr>
        <w:t xml:space="preserve">разрешительные документы; обладает правоспособностью для заключения договора; </w:t>
      </w:r>
      <w:r w:rsidR="003F0BFA" w:rsidRPr="00AA2A3D">
        <w:rPr>
          <w:color w:val="000000"/>
        </w:rPr>
        <w:t>зарегистрирован в качестве субъекта предпринимательства согласно законодательству Республики Казахстан; не</w:t>
      </w:r>
      <w:r w:rsidR="003F0BFA">
        <w:rPr>
          <w:color w:val="000000"/>
        </w:rPr>
        <w:t xml:space="preserve"> аффилирован с членами и секретарем комиссии (комиссии), а также представителями заказчика, организатора закупа или </w:t>
      </w:r>
      <w:r w:rsidR="003F0BFA">
        <w:rPr>
          <w:color w:val="000000"/>
        </w:rPr>
        <w:lastRenderedPageBreak/>
        <w:t>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</w:t>
      </w:r>
      <w:r w:rsidR="00212D10">
        <w:rPr>
          <w:color w:val="000000"/>
        </w:rPr>
        <w:t>ругим потенциальным поставщиком.</w:t>
      </w:r>
    </w:p>
    <w:p w:rsidR="003F0BFA" w:rsidRDefault="003F0BFA" w:rsidP="003F0BFA">
      <w:pPr>
        <w:ind w:firstLine="567"/>
        <w:jc w:val="both"/>
        <w:rPr>
          <w:color w:val="000000"/>
          <w:shd w:val="clear" w:color="auto" w:fill="FFFFFF"/>
        </w:rPr>
      </w:pPr>
      <w:r w:rsidRPr="005C7FBD">
        <w:rPr>
          <w:color w:val="000000"/>
          <w:spacing w:val="2"/>
          <w:shd w:val="clear" w:color="auto" w:fill="FFFFFF"/>
        </w:rPr>
        <w:t xml:space="preserve">3. Цена и другие условия каждой тендерной заявки в соответствии с тендерной документацией: </w:t>
      </w:r>
      <w:r w:rsidRPr="005C7FBD">
        <w:rPr>
          <w:color w:val="000000"/>
          <w:shd w:val="clear" w:color="auto" w:fill="FFFFFF"/>
        </w:rPr>
        <w:t>Потенциальные поставщики представили следующие ценовые предложения:</w:t>
      </w:r>
    </w:p>
    <w:tbl>
      <w:tblPr>
        <w:tblpPr w:leftFromText="180" w:rightFromText="180" w:vertAnchor="text" w:horzAnchor="margin" w:tblpXSpec="center" w:tblpY="62"/>
        <w:tblW w:w="15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343"/>
        <w:gridCol w:w="4258"/>
      </w:tblGrid>
      <w:tr w:rsidR="00C22DCC" w:rsidRPr="00332B4A" w:rsidTr="00D854B9">
        <w:trPr>
          <w:trHeight w:val="1064"/>
        </w:trPr>
        <w:tc>
          <w:tcPr>
            <w:tcW w:w="851" w:type="dxa"/>
            <w:shd w:val="clear" w:color="auto" w:fill="auto"/>
            <w:vAlign w:val="center"/>
            <w:hideMark/>
          </w:tcPr>
          <w:p w:rsidR="00C22DCC" w:rsidRPr="002A68DE" w:rsidRDefault="00C22DCC" w:rsidP="00C22DC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10343" w:type="dxa"/>
            <w:shd w:val="clear" w:color="auto" w:fill="auto"/>
            <w:vAlign w:val="center"/>
            <w:hideMark/>
          </w:tcPr>
          <w:p w:rsidR="00C22DCC" w:rsidRPr="002A68DE" w:rsidRDefault="00C22DCC" w:rsidP="00C22DCC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2A68DE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Наименование лота</w:t>
            </w:r>
          </w:p>
        </w:tc>
        <w:tc>
          <w:tcPr>
            <w:tcW w:w="4258" w:type="dxa"/>
            <w:shd w:val="clear" w:color="auto" w:fill="auto"/>
            <w:vAlign w:val="center"/>
          </w:tcPr>
          <w:p w:rsidR="00C22DCC" w:rsidRPr="00D84DED" w:rsidRDefault="00C22DCC" w:rsidP="00C22DCC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3A339A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>ТОО</w:t>
            </w:r>
            <w:r w:rsidRPr="00B94A5F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  <w:r w:rsidR="00292159" w:rsidRPr="00292159">
              <w:rPr>
                <w:rFonts w:eastAsiaTheme="minorHAnsi"/>
                <w:b/>
                <w:bCs/>
                <w:sz w:val="22"/>
                <w:szCs w:val="22"/>
                <w:lang w:val="en-US" w:eastAsia="en-US"/>
              </w:rPr>
              <w:t>«DANA ESTRELLA»</w:t>
            </w:r>
          </w:p>
        </w:tc>
      </w:tr>
      <w:tr w:rsidR="001A1246" w:rsidRPr="002A68DE" w:rsidTr="00A54F53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1A1246" w:rsidRPr="00E63E1F" w:rsidRDefault="001A1246" w:rsidP="001A1246">
            <w:pPr>
              <w:jc w:val="center"/>
            </w:pPr>
            <w:r w:rsidRPr="00E63E1F">
              <w:t>1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1246" w:rsidRPr="00B27E1D" w:rsidRDefault="001A1246" w:rsidP="001A1246">
            <w:r w:rsidRPr="00B27E1D">
              <w:t xml:space="preserve">Комплект циркулярного сшивающего аппарата с зондом для </w:t>
            </w:r>
            <w:proofErr w:type="spellStart"/>
            <w:r w:rsidRPr="00B27E1D">
              <w:t>транспищеводной</w:t>
            </w:r>
            <w:proofErr w:type="spellEnd"/>
            <w:r w:rsidRPr="00B27E1D">
              <w:t xml:space="preserve"> доставки. Диаметр 21мм, длинна штока 35см, высота скрепки 4,8мм</w:t>
            </w:r>
          </w:p>
        </w:tc>
        <w:tc>
          <w:tcPr>
            <w:tcW w:w="4258" w:type="dxa"/>
            <w:vAlign w:val="center"/>
          </w:tcPr>
          <w:p w:rsidR="001A1246" w:rsidRPr="000674EA" w:rsidRDefault="001A1246" w:rsidP="001A1246">
            <w:pPr>
              <w:jc w:val="center"/>
            </w:pPr>
            <w:r>
              <w:t>-</w:t>
            </w:r>
          </w:p>
        </w:tc>
      </w:tr>
      <w:tr w:rsidR="001A1246" w:rsidRPr="002A68DE" w:rsidTr="00A54F53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1A1246" w:rsidRPr="00E63E1F" w:rsidRDefault="001A1246" w:rsidP="001A1246">
            <w:pPr>
              <w:jc w:val="center"/>
            </w:pPr>
            <w:r w:rsidRPr="00E63E1F">
              <w:t>2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246" w:rsidRPr="00B27E1D" w:rsidRDefault="001A1246" w:rsidP="001A1246">
            <w:proofErr w:type="spellStart"/>
            <w:r w:rsidRPr="00B27E1D">
              <w:t>Языкодержатель</w:t>
            </w:r>
            <w:proofErr w:type="spellEnd"/>
            <w:r w:rsidRPr="00B27E1D">
              <w:t xml:space="preserve"> для взрослых, длина 140 мм</w:t>
            </w:r>
          </w:p>
        </w:tc>
        <w:tc>
          <w:tcPr>
            <w:tcW w:w="4258" w:type="dxa"/>
            <w:vAlign w:val="center"/>
          </w:tcPr>
          <w:p w:rsidR="001A1246" w:rsidRPr="00D00C31" w:rsidRDefault="001A1246" w:rsidP="001A1246">
            <w:pPr>
              <w:jc w:val="center"/>
            </w:pPr>
            <w:r>
              <w:t>-</w:t>
            </w:r>
          </w:p>
        </w:tc>
      </w:tr>
      <w:tr w:rsidR="001A1246" w:rsidRPr="002A68DE" w:rsidTr="00A54F53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1A1246" w:rsidRPr="00E63E1F" w:rsidRDefault="001A1246" w:rsidP="001A1246">
            <w:pPr>
              <w:jc w:val="center"/>
            </w:pPr>
            <w:r>
              <w:t>3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246" w:rsidRPr="00B27E1D" w:rsidRDefault="001A1246" w:rsidP="001A1246">
            <w:r w:rsidRPr="00B27E1D">
              <w:t>Ножницы, остроконечные, прямые. Общая длина – 100 мм.</w:t>
            </w:r>
          </w:p>
        </w:tc>
        <w:tc>
          <w:tcPr>
            <w:tcW w:w="4258" w:type="dxa"/>
            <w:vAlign w:val="center"/>
          </w:tcPr>
          <w:p w:rsidR="001A1246" w:rsidRDefault="001A1246" w:rsidP="001A1246">
            <w:pPr>
              <w:jc w:val="center"/>
            </w:pPr>
            <w:r>
              <w:t>-</w:t>
            </w:r>
          </w:p>
        </w:tc>
      </w:tr>
      <w:tr w:rsidR="001A1246" w:rsidRPr="002A68DE" w:rsidTr="00A54F53">
        <w:trPr>
          <w:trHeight w:val="322"/>
        </w:trPr>
        <w:tc>
          <w:tcPr>
            <w:tcW w:w="851" w:type="dxa"/>
            <w:shd w:val="clear" w:color="auto" w:fill="auto"/>
            <w:noWrap/>
            <w:vAlign w:val="center"/>
          </w:tcPr>
          <w:p w:rsidR="001A1246" w:rsidRPr="00E63E1F" w:rsidRDefault="001A1246" w:rsidP="001A1246">
            <w:pPr>
              <w:jc w:val="center"/>
            </w:pPr>
            <w:r>
              <w:t>4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246" w:rsidRPr="00B27E1D" w:rsidRDefault="001A1246" w:rsidP="001A1246">
            <w:r w:rsidRPr="00B27E1D">
              <w:t>Ножницы с 2-мя острыми концами, прямые. Общая длина – 160 мм.</w:t>
            </w:r>
          </w:p>
        </w:tc>
        <w:tc>
          <w:tcPr>
            <w:tcW w:w="4258" w:type="dxa"/>
            <w:vAlign w:val="center"/>
          </w:tcPr>
          <w:p w:rsidR="001A1246" w:rsidRDefault="001A1246" w:rsidP="001A1246">
            <w:pPr>
              <w:jc w:val="center"/>
            </w:pPr>
            <w:r>
              <w:t>-</w:t>
            </w:r>
          </w:p>
        </w:tc>
      </w:tr>
      <w:tr w:rsidR="001A1246" w:rsidRPr="002A68DE" w:rsidTr="00A54F53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1A1246" w:rsidRPr="00E63E1F" w:rsidRDefault="001A1246" w:rsidP="001A1246">
            <w:pPr>
              <w:jc w:val="center"/>
            </w:pPr>
            <w:r>
              <w:t>5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246" w:rsidRPr="00B27E1D" w:rsidRDefault="001A1246" w:rsidP="001A1246">
            <w:r w:rsidRPr="00B27E1D">
              <w:t>Ножницы хирургические, вертикальные, изогнутые. Общая длина – 150 мм.</w:t>
            </w:r>
          </w:p>
        </w:tc>
        <w:tc>
          <w:tcPr>
            <w:tcW w:w="4258" w:type="dxa"/>
            <w:vAlign w:val="center"/>
          </w:tcPr>
          <w:p w:rsidR="001A1246" w:rsidRDefault="001A1246" w:rsidP="001A1246">
            <w:pPr>
              <w:jc w:val="center"/>
            </w:pPr>
            <w:r>
              <w:t>-</w:t>
            </w:r>
          </w:p>
        </w:tc>
      </w:tr>
      <w:tr w:rsidR="001A1246" w:rsidRPr="002A68DE" w:rsidTr="00A54F53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1A1246" w:rsidRPr="00E63E1F" w:rsidRDefault="001A1246" w:rsidP="001A1246">
            <w:pPr>
              <w:jc w:val="center"/>
            </w:pPr>
            <w:r>
              <w:t>6</w:t>
            </w:r>
          </w:p>
        </w:tc>
        <w:tc>
          <w:tcPr>
            <w:tcW w:w="10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246" w:rsidRPr="00B27E1D" w:rsidRDefault="001A1246" w:rsidP="001A1246">
            <w:r w:rsidRPr="00B27E1D">
              <w:t xml:space="preserve">Биологический индикатор для плазменного стерилизатора STERRAD NX с технологией </w:t>
            </w:r>
            <w:proofErr w:type="spellStart"/>
            <w:r w:rsidRPr="00B27E1D">
              <w:t>ALLClear</w:t>
            </w:r>
            <w:proofErr w:type="spellEnd"/>
          </w:p>
        </w:tc>
        <w:tc>
          <w:tcPr>
            <w:tcW w:w="4258" w:type="dxa"/>
            <w:vAlign w:val="center"/>
          </w:tcPr>
          <w:p w:rsidR="001A1246" w:rsidRDefault="001A1246" w:rsidP="001A1246">
            <w:pPr>
              <w:jc w:val="center"/>
            </w:pPr>
            <w:r>
              <w:t>232 000,00</w:t>
            </w:r>
            <w:bookmarkStart w:id="0" w:name="_GoBack"/>
            <w:bookmarkEnd w:id="0"/>
          </w:p>
        </w:tc>
      </w:tr>
      <w:tr w:rsidR="001A1246" w:rsidRPr="002A68DE" w:rsidTr="00A54F53">
        <w:trPr>
          <w:trHeight w:val="264"/>
        </w:trPr>
        <w:tc>
          <w:tcPr>
            <w:tcW w:w="851" w:type="dxa"/>
            <w:shd w:val="clear" w:color="auto" w:fill="auto"/>
            <w:noWrap/>
            <w:vAlign w:val="center"/>
          </w:tcPr>
          <w:p w:rsidR="001A1246" w:rsidRPr="00E63E1F" w:rsidRDefault="001A1246" w:rsidP="001A1246">
            <w:pPr>
              <w:jc w:val="center"/>
            </w:pPr>
            <w:r>
              <w:t>7</w:t>
            </w:r>
          </w:p>
        </w:tc>
        <w:tc>
          <w:tcPr>
            <w:tcW w:w="10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1A1246" w:rsidRDefault="001A1246" w:rsidP="001A1246">
            <w:r w:rsidRPr="00B27E1D">
              <w:t xml:space="preserve">Расширитель </w:t>
            </w:r>
            <w:proofErr w:type="spellStart"/>
            <w:r w:rsidRPr="00B27E1D">
              <w:t>трехлепестковый</w:t>
            </w:r>
            <w:proofErr w:type="spellEnd"/>
            <w:r w:rsidRPr="00B27E1D">
              <w:t xml:space="preserve"> диаметр 15,5 мм с кремальерой</w:t>
            </w:r>
          </w:p>
        </w:tc>
        <w:tc>
          <w:tcPr>
            <w:tcW w:w="4258" w:type="dxa"/>
            <w:vAlign w:val="center"/>
          </w:tcPr>
          <w:p w:rsidR="001A1246" w:rsidRDefault="001A1246" w:rsidP="001A1246">
            <w:pPr>
              <w:jc w:val="center"/>
            </w:pPr>
            <w:r>
              <w:t>-</w:t>
            </w:r>
          </w:p>
        </w:tc>
      </w:tr>
    </w:tbl>
    <w:p w:rsidR="003F0BFA" w:rsidRPr="000423F2" w:rsidRDefault="003F0BFA" w:rsidP="003F0BFA">
      <w:pPr>
        <w:rPr>
          <w:color w:val="000000"/>
        </w:rPr>
      </w:pPr>
      <w:r>
        <w:rPr>
          <w:color w:val="000000"/>
        </w:rPr>
        <w:t xml:space="preserve">           </w:t>
      </w:r>
      <w:r w:rsidRPr="000423F2">
        <w:rPr>
          <w:color w:val="000000"/>
        </w:rPr>
        <w:t>Эксперты не привлекались.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4. Изложение оценки и сопоставления тендерных заявок:</w:t>
      </w:r>
    </w:p>
    <w:p w:rsidR="003F0BFA" w:rsidRPr="000423F2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</w:t>
      </w:r>
      <w:proofErr w:type="spellStart"/>
      <w:r w:rsidRPr="000423F2">
        <w:rPr>
          <w:color w:val="000000"/>
        </w:rPr>
        <w:t>интернет-ресурсе</w:t>
      </w:r>
      <w:proofErr w:type="spellEnd"/>
      <w:r w:rsidRPr="000423F2">
        <w:rPr>
          <w:color w:val="000000"/>
        </w:rPr>
        <w:t xml:space="preserve"> уполномоченного органа, осуществляющего контроль за проведением процедур банкротства либо ликвидации. </w:t>
      </w:r>
    </w:p>
    <w:p w:rsidR="003F0BFA" w:rsidRDefault="003F0BFA" w:rsidP="003F0BFA">
      <w:pPr>
        <w:ind w:firstLine="567"/>
        <w:rPr>
          <w:color w:val="000000"/>
          <w:highlight w:val="yellow"/>
        </w:rPr>
      </w:pPr>
      <w:r w:rsidRPr="000423F2">
        <w:rPr>
          <w:color w:val="000000"/>
        </w:rPr>
        <w:t xml:space="preserve">5. </w:t>
      </w:r>
      <w:r w:rsidRPr="00AA2A3D">
        <w:rPr>
          <w:color w:val="000000"/>
        </w:rPr>
        <w:t>Основания отклонения тендерных заявок</w:t>
      </w:r>
      <w:r w:rsidR="00FF519F">
        <w:rPr>
          <w:color w:val="000000"/>
        </w:rPr>
        <w:t>:</w:t>
      </w:r>
      <w:r w:rsidR="00FF519F" w:rsidRPr="00FF519F">
        <w:rPr>
          <w:color w:val="000000"/>
        </w:rPr>
        <w:t xml:space="preserve"> </w:t>
      </w:r>
      <w:r w:rsidR="00FF519F">
        <w:rPr>
          <w:color w:val="000000"/>
        </w:rPr>
        <w:t>отсутствует.</w:t>
      </w:r>
    </w:p>
    <w:p w:rsidR="003F0BFA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6. Наименования и местонахождение участника по каждому лоту тендера и условия, по которым отклонен участник:</w:t>
      </w:r>
      <w:r>
        <w:rPr>
          <w:color w:val="000000"/>
        </w:rPr>
        <w:t xml:space="preserve"> </w:t>
      </w:r>
      <w:r w:rsidR="00706B35">
        <w:rPr>
          <w:color w:val="000000"/>
        </w:rPr>
        <w:t>отсутствует.</w:t>
      </w:r>
    </w:p>
    <w:p w:rsidR="003F0BFA" w:rsidRPr="006130F5" w:rsidRDefault="003F0BFA" w:rsidP="003F0BFA">
      <w:pPr>
        <w:ind w:firstLine="567"/>
        <w:rPr>
          <w:color w:val="000000"/>
        </w:rPr>
      </w:pPr>
      <w:r w:rsidRPr="000423F2">
        <w:rPr>
          <w:color w:val="000000"/>
        </w:rPr>
        <w:t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3F0BFA" w:rsidRPr="00560F5D" w:rsidRDefault="00D12119" w:rsidP="004D5B3A">
      <w:pPr>
        <w:ind w:firstLine="567"/>
        <w:rPr>
          <w:color w:val="000000"/>
        </w:rPr>
      </w:pPr>
      <w:r w:rsidRPr="00764113">
        <w:rPr>
          <w:color w:val="000000"/>
        </w:rPr>
        <w:t>ТОО</w:t>
      </w:r>
      <w:r w:rsidRPr="00123FAB">
        <w:rPr>
          <w:color w:val="000000"/>
        </w:rPr>
        <w:t xml:space="preserve"> «</w:t>
      </w:r>
      <w:r w:rsidR="00B1589E" w:rsidRPr="00B1589E">
        <w:rPr>
          <w:color w:val="000000"/>
          <w:lang w:val="en-US"/>
        </w:rPr>
        <w:t>DANA</w:t>
      </w:r>
      <w:r w:rsidR="00B1589E" w:rsidRPr="00B1589E">
        <w:rPr>
          <w:color w:val="000000"/>
        </w:rPr>
        <w:t xml:space="preserve"> </w:t>
      </w:r>
      <w:r w:rsidR="00B1589E" w:rsidRPr="00B1589E">
        <w:rPr>
          <w:color w:val="000000"/>
          <w:lang w:val="en-US"/>
        </w:rPr>
        <w:t>ESTRELLA</w:t>
      </w:r>
      <w:r w:rsidR="00B1589E" w:rsidRPr="00B1589E">
        <w:rPr>
          <w:color w:val="000000"/>
        </w:rPr>
        <w:t xml:space="preserve">», </w:t>
      </w:r>
      <w:proofErr w:type="spellStart"/>
      <w:r w:rsidR="00B1589E" w:rsidRPr="00B1589E">
        <w:rPr>
          <w:color w:val="000000"/>
        </w:rPr>
        <w:t>г.Алматы</w:t>
      </w:r>
      <w:proofErr w:type="spellEnd"/>
      <w:r w:rsidR="00B1589E" w:rsidRPr="00B1589E">
        <w:rPr>
          <w:color w:val="000000"/>
        </w:rPr>
        <w:t xml:space="preserve">, </w:t>
      </w:r>
      <w:proofErr w:type="spellStart"/>
      <w:r w:rsidR="00B1589E" w:rsidRPr="00B1589E">
        <w:rPr>
          <w:color w:val="000000"/>
        </w:rPr>
        <w:t>Алмалинский</w:t>
      </w:r>
      <w:proofErr w:type="spellEnd"/>
      <w:r w:rsidR="00B1589E" w:rsidRPr="00B1589E">
        <w:rPr>
          <w:color w:val="000000"/>
        </w:rPr>
        <w:t xml:space="preserve"> район, ул. Гоголя, 89А., офис 101</w:t>
      </w:r>
      <w:r w:rsidR="003F0BFA" w:rsidRPr="002459C4">
        <w:rPr>
          <w:color w:val="000000"/>
        </w:rPr>
        <w:t>,</w:t>
      </w:r>
      <w:r w:rsidR="003F0BFA" w:rsidRPr="00B328C4">
        <w:t xml:space="preserve"> </w:t>
      </w:r>
      <w:r w:rsidR="000763CD">
        <w:t>признать победителем по лоту</w:t>
      </w:r>
      <w:r w:rsidR="003F0BFA">
        <w:t xml:space="preserve"> №</w:t>
      </w:r>
      <w:r w:rsidR="00AC70B1">
        <w:t xml:space="preserve"> </w:t>
      </w:r>
      <w:r w:rsidR="002E6109">
        <w:t>6</w:t>
      </w:r>
      <w:r w:rsidR="00EC2AF9">
        <w:t xml:space="preserve"> (</w:t>
      </w:r>
      <w:r w:rsidR="00415F4B">
        <w:rPr>
          <w:color w:val="000000"/>
        </w:rPr>
        <w:t xml:space="preserve">Биологический индикатор </w:t>
      </w:r>
      <w:r w:rsidR="00415F4B">
        <w:rPr>
          <w:color w:val="000000"/>
          <w:lang w:val="en-US"/>
        </w:rPr>
        <w:t>STERRAD</w:t>
      </w:r>
      <w:r w:rsidR="00415F4B" w:rsidRPr="00415F4B">
        <w:rPr>
          <w:color w:val="000000"/>
        </w:rPr>
        <w:t xml:space="preserve"> </w:t>
      </w:r>
      <w:r w:rsidR="00415F4B">
        <w:rPr>
          <w:color w:val="000000"/>
          <w:lang w:val="en-US"/>
        </w:rPr>
        <w:t>Velocity</w:t>
      </w:r>
      <w:r w:rsidR="00415F4B" w:rsidRPr="00415F4B">
        <w:rPr>
          <w:color w:val="000000"/>
        </w:rPr>
        <w:t xml:space="preserve"> (</w:t>
      </w:r>
      <w:r w:rsidR="00415F4B">
        <w:rPr>
          <w:color w:val="000000"/>
        </w:rPr>
        <w:t xml:space="preserve">30 шт.) из «Медицинская стерилизационная система </w:t>
      </w:r>
      <w:r w:rsidR="00415F4B">
        <w:rPr>
          <w:color w:val="000000"/>
          <w:lang w:val="en-US"/>
        </w:rPr>
        <w:t>STERRAD</w:t>
      </w:r>
      <w:r w:rsidR="00415F4B" w:rsidRPr="00415F4B">
        <w:rPr>
          <w:color w:val="000000"/>
        </w:rPr>
        <w:t xml:space="preserve"> </w:t>
      </w:r>
      <w:r w:rsidR="00415F4B">
        <w:rPr>
          <w:color w:val="000000"/>
          <w:lang w:val="en-US"/>
        </w:rPr>
        <w:t>NX</w:t>
      </w:r>
      <w:r w:rsidR="00415F4B" w:rsidRPr="00415F4B">
        <w:rPr>
          <w:color w:val="000000"/>
        </w:rPr>
        <w:t xml:space="preserve"> </w:t>
      </w:r>
      <w:r w:rsidR="00415F4B">
        <w:rPr>
          <w:color w:val="000000"/>
        </w:rPr>
        <w:t xml:space="preserve">с технологией </w:t>
      </w:r>
      <w:proofErr w:type="spellStart"/>
      <w:r w:rsidR="00415F4B">
        <w:rPr>
          <w:color w:val="000000"/>
          <w:lang w:val="en-US"/>
        </w:rPr>
        <w:t>ALLClear</w:t>
      </w:r>
      <w:proofErr w:type="spellEnd"/>
      <w:r w:rsidR="006F4783">
        <w:rPr>
          <w:color w:val="000000"/>
        </w:rPr>
        <w:t xml:space="preserve"> с принадлежностями</w:t>
      </w:r>
      <w:r w:rsidR="0089159C">
        <w:rPr>
          <w:color w:val="000000"/>
        </w:rPr>
        <w:t xml:space="preserve"> и с расходными материалами</w:t>
      </w:r>
      <w:r w:rsidR="00CB3DB7">
        <w:rPr>
          <w:color w:val="000000"/>
        </w:rPr>
        <w:t>)</w:t>
      </w:r>
      <w:r w:rsidR="000763CD">
        <w:rPr>
          <w:spacing w:val="2"/>
          <w:shd w:val="clear" w:color="auto" w:fill="FFFFFF"/>
        </w:rPr>
        <w:t xml:space="preserve"> – с</w:t>
      </w:r>
      <w:r w:rsidR="003F0BFA">
        <w:rPr>
          <w:spacing w:val="2"/>
          <w:shd w:val="clear" w:color="auto" w:fill="FFFFFF"/>
        </w:rPr>
        <w:t>огласно п.66 Правил</w:t>
      </w:r>
      <w:r w:rsidR="00706B35">
        <w:t>.</w:t>
      </w:r>
    </w:p>
    <w:p w:rsidR="004F050D" w:rsidRPr="004F050D" w:rsidRDefault="004F050D" w:rsidP="004F050D">
      <w:pPr>
        <w:ind w:firstLine="567"/>
        <w:rPr>
          <w:color w:val="000000"/>
        </w:rPr>
      </w:pPr>
      <w:r w:rsidRPr="004F050D">
        <w:rPr>
          <w:color w:val="000000"/>
        </w:rPr>
        <w:t xml:space="preserve">8. Наименования и местонахождение участника каждого лота тендера, предложение которого является вторым после предложения победителя, с указанием торгового наименования: отсутствует. </w:t>
      </w:r>
    </w:p>
    <w:p w:rsidR="003F0BFA" w:rsidRPr="00AA2A3D" w:rsidRDefault="003F0BFA" w:rsidP="003F0BFA">
      <w:pPr>
        <w:ind w:firstLine="567"/>
        <w:rPr>
          <w:color w:val="000000"/>
        </w:rPr>
      </w:pPr>
      <w:r w:rsidRPr="00AA2A3D">
        <w:rPr>
          <w:color w:val="000000"/>
        </w:rPr>
        <w:t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110960" w:rsidRDefault="003F0BFA" w:rsidP="00B5365C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 w:rsidRPr="002A04F8">
        <w:rPr>
          <w:color w:val="000000"/>
        </w:rPr>
        <w:lastRenderedPageBreak/>
        <w:t>При</w:t>
      </w:r>
      <w:r w:rsidR="00BA36EA">
        <w:rPr>
          <w:color w:val="000000"/>
        </w:rPr>
        <w:t>знать победителем закуп по лотам</w:t>
      </w:r>
      <w:r w:rsidRPr="002A04F8">
        <w:rPr>
          <w:color w:val="000000"/>
        </w:rPr>
        <w:t xml:space="preserve"> №</w:t>
      </w:r>
      <w:r>
        <w:rPr>
          <w:color w:val="000000"/>
        </w:rPr>
        <w:t xml:space="preserve"> </w:t>
      </w:r>
      <w:r w:rsidR="00F836ED">
        <w:rPr>
          <w:color w:val="000000"/>
        </w:rPr>
        <w:t>6</w:t>
      </w:r>
      <w:r w:rsidR="00984B09">
        <w:rPr>
          <w:color w:val="000000"/>
        </w:rPr>
        <w:t xml:space="preserve"> </w:t>
      </w:r>
      <w:r w:rsidR="005A2E8B">
        <w:rPr>
          <w:color w:val="000000"/>
        </w:rPr>
        <w:t xml:space="preserve">ТОО </w:t>
      </w:r>
      <w:r w:rsidR="00984B09" w:rsidRPr="00123FAB">
        <w:rPr>
          <w:color w:val="000000"/>
        </w:rPr>
        <w:t>«</w:t>
      </w:r>
      <w:r w:rsidR="005A2E8B" w:rsidRPr="005A2E8B">
        <w:rPr>
          <w:color w:val="000000"/>
          <w:lang w:val="en-US"/>
        </w:rPr>
        <w:t>DANA</w:t>
      </w:r>
      <w:r w:rsidR="005A2E8B" w:rsidRPr="00CC5628">
        <w:rPr>
          <w:color w:val="000000"/>
        </w:rPr>
        <w:t xml:space="preserve"> </w:t>
      </w:r>
      <w:r w:rsidR="005A2E8B" w:rsidRPr="005A2E8B">
        <w:rPr>
          <w:color w:val="000000"/>
          <w:lang w:val="en-US"/>
        </w:rPr>
        <w:t>ESTRELLA</w:t>
      </w:r>
      <w:r w:rsidR="00984B09" w:rsidRPr="00123FAB">
        <w:rPr>
          <w:color w:val="000000"/>
        </w:rPr>
        <w:t>»</w:t>
      </w:r>
      <w:r w:rsidR="00984B09" w:rsidRPr="00326735">
        <w:rPr>
          <w:color w:val="000000"/>
        </w:rPr>
        <w:t xml:space="preserve"> </w:t>
      </w:r>
      <w:r w:rsidRPr="002A04F8">
        <w:rPr>
          <w:color w:val="000000"/>
        </w:rPr>
        <w:t xml:space="preserve">и заключить договор в срок в течение пяти календарных дней со дня подведения итогов тендера на сумму </w:t>
      </w:r>
      <w:r w:rsidR="0051391C">
        <w:rPr>
          <w:color w:val="000000"/>
        </w:rPr>
        <w:t>928 000</w:t>
      </w:r>
      <w:r w:rsidR="00984B09" w:rsidRPr="00C2021A">
        <w:rPr>
          <w:color w:val="000000"/>
        </w:rPr>
        <w:t>,00</w:t>
      </w:r>
      <w:r w:rsidR="00706B35">
        <w:t xml:space="preserve"> </w:t>
      </w:r>
      <w:r w:rsidRPr="002A04F8">
        <w:rPr>
          <w:color w:val="000000"/>
        </w:rPr>
        <w:t>тенге</w:t>
      </w:r>
      <w:r w:rsidR="00110960">
        <w:rPr>
          <w:color w:val="000000"/>
        </w:rPr>
        <w:t>;</w:t>
      </w:r>
    </w:p>
    <w:p w:rsidR="003F0BFA" w:rsidRPr="002A04F8" w:rsidRDefault="002D31AD" w:rsidP="003F0BFA">
      <w:pPr>
        <w:pStyle w:val="a3"/>
        <w:numPr>
          <w:ilvl w:val="0"/>
          <w:numId w:val="4"/>
        </w:numPr>
        <w:ind w:left="0" w:firstLine="426"/>
        <w:rPr>
          <w:color w:val="000000"/>
        </w:rPr>
      </w:pPr>
      <w:r>
        <w:rPr>
          <w:color w:val="000000"/>
          <w:spacing w:val="2"/>
          <w:shd w:val="clear" w:color="auto" w:fill="FFFFFF"/>
        </w:rPr>
        <w:t>Признать лоты №</w:t>
      </w:r>
      <w:r w:rsidR="00AC70B1">
        <w:rPr>
          <w:color w:val="000000"/>
          <w:spacing w:val="2"/>
          <w:shd w:val="clear" w:color="auto" w:fill="FFFFFF"/>
        </w:rPr>
        <w:t xml:space="preserve"> </w:t>
      </w:r>
      <w:r w:rsidR="009150F6">
        <w:rPr>
          <w:color w:val="000000"/>
          <w:spacing w:val="2"/>
          <w:shd w:val="clear" w:color="auto" w:fill="FFFFFF"/>
        </w:rPr>
        <w:t>1</w:t>
      </w:r>
      <w:r w:rsidR="00E460D9">
        <w:rPr>
          <w:color w:val="000000"/>
          <w:spacing w:val="2"/>
          <w:shd w:val="clear" w:color="auto" w:fill="FFFFFF"/>
        </w:rPr>
        <w:t>-5</w:t>
      </w:r>
      <w:r>
        <w:rPr>
          <w:color w:val="000000"/>
          <w:spacing w:val="2"/>
          <w:shd w:val="clear" w:color="auto" w:fill="FFFFFF"/>
        </w:rPr>
        <w:t>, №</w:t>
      </w:r>
      <w:r w:rsidR="00AC70B1">
        <w:rPr>
          <w:color w:val="000000"/>
          <w:spacing w:val="2"/>
          <w:shd w:val="clear" w:color="auto" w:fill="FFFFFF"/>
        </w:rPr>
        <w:t xml:space="preserve"> </w:t>
      </w:r>
      <w:r w:rsidR="00F13678">
        <w:rPr>
          <w:color w:val="000000"/>
          <w:spacing w:val="2"/>
          <w:shd w:val="clear" w:color="auto" w:fill="FFFFFF"/>
        </w:rPr>
        <w:t>7</w:t>
      </w:r>
      <w:r w:rsidR="00366A96">
        <w:rPr>
          <w:color w:val="000000"/>
          <w:spacing w:val="2"/>
          <w:shd w:val="clear" w:color="auto" w:fill="FFFFFF"/>
        </w:rPr>
        <w:t xml:space="preserve"> </w:t>
      </w:r>
      <w:r w:rsidR="00110960" w:rsidRPr="00110960">
        <w:rPr>
          <w:color w:val="000000"/>
          <w:spacing w:val="2"/>
          <w:shd w:val="clear" w:color="auto" w:fill="FFFFFF"/>
        </w:rPr>
        <w:t xml:space="preserve">несостоявшимися согласно </w:t>
      </w:r>
      <w:proofErr w:type="spellStart"/>
      <w:r w:rsidR="00110960" w:rsidRPr="00110960">
        <w:rPr>
          <w:color w:val="000000"/>
          <w:spacing w:val="2"/>
          <w:shd w:val="clear" w:color="auto" w:fill="FFFFFF"/>
        </w:rPr>
        <w:t>пп</w:t>
      </w:r>
      <w:proofErr w:type="spellEnd"/>
      <w:r w:rsidR="00110960" w:rsidRPr="00110960">
        <w:rPr>
          <w:color w:val="000000"/>
          <w:spacing w:val="2"/>
          <w:shd w:val="clear" w:color="auto" w:fill="FFFFFF"/>
        </w:rPr>
        <w:t>. 1 п. 65 Правил: отсутствие тендерных заявок</w:t>
      </w:r>
      <w:r w:rsidR="003F0BFA" w:rsidRPr="002A04F8">
        <w:rPr>
          <w:color w:val="000000"/>
        </w:rPr>
        <w:t>.</w:t>
      </w:r>
    </w:p>
    <w:p w:rsidR="003F0BFA" w:rsidRDefault="003F0BFA" w:rsidP="00706B35">
      <w:pPr>
        <w:rPr>
          <w:color w:val="000000"/>
        </w:rPr>
      </w:pPr>
    </w:p>
    <w:p w:rsidR="003F0BFA" w:rsidRDefault="003F0BFA" w:rsidP="003F0BFA">
      <w:pPr>
        <w:ind w:firstLine="567"/>
        <w:rPr>
          <w:color w:val="000000"/>
        </w:rPr>
      </w:pPr>
    </w:p>
    <w:p w:rsidR="00855B45" w:rsidRPr="007E7479" w:rsidRDefault="00855B45" w:rsidP="00855B45">
      <w:pPr>
        <w:jc w:val="both"/>
        <w:rPr>
          <w:rFonts w:eastAsiaTheme="minorHAnsi"/>
          <w:b/>
          <w:lang w:eastAsia="en-US"/>
        </w:rPr>
      </w:pPr>
      <w:r w:rsidRPr="005C7FBD">
        <w:rPr>
          <w:rFonts w:eastAsiaTheme="minorHAnsi"/>
          <w:b/>
          <w:lang w:eastAsia="en-US"/>
        </w:rPr>
        <w:t>Пр</w:t>
      </w:r>
      <w:r>
        <w:rPr>
          <w:rFonts w:eastAsiaTheme="minorHAnsi"/>
          <w:b/>
          <w:lang w:eastAsia="en-US"/>
        </w:rPr>
        <w:t>едседатель</w:t>
      </w:r>
      <w:r>
        <w:rPr>
          <w:rFonts w:eastAsiaTheme="minorHAnsi"/>
          <w:b/>
          <w:lang w:eastAsia="en-US"/>
        </w:rPr>
        <w:tab/>
      </w:r>
      <w:r>
        <w:rPr>
          <w:rFonts w:eastAsiaTheme="minorHAnsi"/>
          <w:b/>
          <w:lang w:eastAsia="en-US"/>
        </w:rPr>
        <w:tab/>
      </w:r>
      <w:r w:rsidRPr="00260699">
        <w:rPr>
          <w:rFonts w:eastAsiaTheme="minorHAnsi"/>
          <w:lang w:eastAsia="en-US"/>
        </w:rPr>
        <w:t xml:space="preserve">                                          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</w:t>
      </w:r>
      <w:r w:rsidR="007E7479">
        <w:rPr>
          <w:rFonts w:eastAsiaTheme="minorHAnsi"/>
          <w:lang w:eastAsia="en-US"/>
        </w:rPr>
        <w:t xml:space="preserve">                              </w:t>
      </w:r>
      <w:r>
        <w:rPr>
          <w:rFonts w:eastAsiaTheme="minorHAnsi"/>
          <w:lang w:eastAsia="en-US"/>
        </w:rPr>
        <w:t xml:space="preserve">  </w:t>
      </w:r>
      <w:r w:rsidR="00376F66">
        <w:rPr>
          <w:rFonts w:eastAsiaTheme="minorHAnsi"/>
          <w:lang w:eastAsia="en-US"/>
        </w:rPr>
        <w:t xml:space="preserve">      </w:t>
      </w:r>
      <w:proofErr w:type="spellStart"/>
      <w:r w:rsidR="00376F66">
        <w:rPr>
          <w:rFonts w:eastAsiaTheme="minorHAnsi"/>
          <w:b/>
          <w:lang w:eastAsia="en-US"/>
        </w:rPr>
        <w:t>Кухарева</w:t>
      </w:r>
      <w:proofErr w:type="spellEnd"/>
      <w:r w:rsidR="00376F66">
        <w:rPr>
          <w:rFonts w:eastAsiaTheme="minorHAnsi"/>
          <w:b/>
          <w:lang w:eastAsia="en-US"/>
        </w:rPr>
        <w:t xml:space="preserve"> А.А</w:t>
      </w:r>
      <w:r w:rsidRPr="007E7479">
        <w:rPr>
          <w:rFonts w:eastAsiaTheme="minorHAnsi"/>
          <w:b/>
          <w:lang w:eastAsia="en-US"/>
        </w:rPr>
        <w:t>.</w:t>
      </w:r>
    </w:p>
    <w:p w:rsidR="007E7479" w:rsidRPr="00260699" w:rsidRDefault="007E7479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Заместитель председателя                  </w:t>
      </w:r>
      <w:r w:rsidRPr="005C7FBD">
        <w:rPr>
          <w:rFonts w:eastAsiaTheme="minorHAnsi"/>
          <w:lang w:eastAsia="en-US"/>
        </w:rPr>
        <w:t xml:space="preserve">                                   </w:t>
      </w:r>
      <w:r>
        <w:rPr>
          <w:rFonts w:eastAsiaTheme="minorHAnsi"/>
          <w:lang w:eastAsia="en-US"/>
        </w:rPr>
        <w:t xml:space="preserve">                                                                                                                                     </w:t>
      </w:r>
      <w:proofErr w:type="spellStart"/>
      <w:r w:rsidRPr="00260699">
        <w:rPr>
          <w:rFonts w:eastAsiaTheme="minorHAnsi"/>
          <w:lang w:eastAsia="en-US"/>
        </w:rPr>
        <w:t>Магзумов</w:t>
      </w:r>
      <w:proofErr w:type="spellEnd"/>
      <w:r w:rsidRPr="00260699">
        <w:rPr>
          <w:rFonts w:eastAsiaTheme="minorHAnsi"/>
          <w:lang w:eastAsia="en-US"/>
        </w:rPr>
        <w:t xml:space="preserve"> Ж.М.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Default="00855B45" w:rsidP="00855B45">
      <w:pPr>
        <w:jc w:val="both"/>
        <w:rPr>
          <w:rFonts w:eastAsiaTheme="minorHAnsi"/>
          <w:lang w:eastAsia="en-US"/>
        </w:rPr>
      </w:pPr>
      <w:r w:rsidRPr="005C7FBD">
        <w:rPr>
          <w:rFonts w:eastAsiaTheme="minorHAnsi"/>
          <w:lang w:eastAsia="en-US"/>
        </w:rPr>
        <w:t>Члены комиссии:</w:t>
      </w:r>
    </w:p>
    <w:p w:rsidR="00855B45" w:rsidRDefault="000D421D" w:rsidP="00855B45">
      <w:pPr>
        <w:jc w:val="both"/>
        <w:rPr>
          <w:rFonts w:eastAsiaTheme="minorHAnsi"/>
          <w:lang w:eastAsia="en-US"/>
        </w:rPr>
      </w:pPr>
      <w:proofErr w:type="spellStart"/>
      <w:r w:rsidRPr="000D421D">
        <w:rPr>
          <w:rFonts w:eastAsiaTheme="minorHAnsi"/>
          <w:lang w:eastAsia="en-US"/>
        </w:rPr>
        <w:t>Окиншинова</w:t>
      </w:r>
      <w:proofErr w:type="spellEnd"/>
      <w:r w:rsidRPr="000D421D">
        <w:rPr>
          <w:rFonts w:eastAsiaTheme="minorHAnsi"/>
          <w:lang w:eastAsia="en-US"/>
        </w:rPr>
        <w:t xml:space="preserve"> Л.К.</w:t>
      </w:r>
      <w:r w:rsidR="00855B45" w:rsidRPr="00B86ACB">
        <w:rPr>
          <w:rFonts w:eastAsiaTheme="minorHAnsi"/>
          <w:lang w:eastAsia="en-US"/>
        </w:rPr>
        <w:t xml:space="preserve"> 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1744E4">
        <w:rPr>
          <w:rFonts w:eastAsiaTheme="minorHAnsi"/>
          <w:lang w:eastAsia="en-US"/>
        </w:rPr>
        <w:t>Әлеубаев</w:t>
      </w:r>
      <w:proofErr w:type="spellEnd"/>
      <w:r w:rsidRPr="001744E4">
        <w:rPr>
          <w:rFonts w:eastAsiaTheme="minorHAnsi"/>
          <w:lang w:eastAsia="en-US"/>
        </w:rPr>
        <w:t xml:space="preserve"> А.М.</w:t>
      </w:r>
    </w:p>
    <w:p w:rsidR="00855B45" w:rsidRDefault="00855B45" w:rsidP="00855B45">
      <w:pPr>
        <w:jc w:val="both"/>
        <w:rPr>
          <w:rFonts w:eastAsiaTheme="minorHAnsi"/>
          <w:lang w:eastAsia="en-US"/>
        </w:rPr>
      </w:pPr>
      <w:proofErr w:type="spellStart"/>
      <w:r w:rsidRPr="00B86ACB">
        <w:rPr>
          <w:rFonts w:eastAsiaTheme="minorHAnsi"/>
          <w:lang w:eastAsia="en-US"/>
        </w:rPr>
        <w:t>Қайратқызы</w:t>
      </w:r>
      <w:proofErr w:type="spellEnd"/>
      <w:r w:rsidRPr="00B86ACB">
        <w:rPr>
          <w:rFonts w:eastAsiaTheme="minorHAnsi"/>
          <w:lang w:eastAsia="en-US"/>
        </w:rPr>
        <w:t xml:space="preserve"> А.</w:t>
      </w:r>
    </w:p>
    <w:p w:rsidR="00855B45" w:rsidRPr="005C7FBD" w:rsidRDefault="00855B45" w:rsidP="00855B45">
      <w:pPr>
        <w:jc w:val="both"/>
        <w:rPr>
          <w:rFonts w:eastAsiaTheme="minorHAnsi"/>
          <w:lang w:eastAsia="en-US"/>
        </w:rPr>
      </w:pPr>
    </w:p>
    <w:p w:rsidR="00855B45" w:rsidRPr="005C7FBD" w:rsidRDefault="00855B45" w:rsidP="00855B45">
      <w:pPr>
        <w:jc w:val="both"/>
      </w:pPr>
      <w:r w:rsidRPr="005C7FBD">
        <w:rPr>
          <w:rFonts w:eastAsiaTheme="minorHAnsi"/>
          <w:lang w:eastAsia="en-US"/>
        </w:rPr>
        <w:t>Се</w:t>
      </w:r>
      <w:r>
        <w:rPr>
          <w:rFonts w:eastAsiaTheme="minorHAnsi"/>
          <w:lang w:eastAsia="en-US"/>
        </w:rPr>
        <w:t xml:space="preserve">кретарь </w:t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</w:r>
      <w:r>
        <w:rPr>
          <w:rFonts w:eastAsiaTheme="minorHAnsi"/>
          <w:lang w:eastAsia="en-US"/>
        </w:rPr>
        <w:tab/>
        <w:t xml:space="preserve">                                                                                                           </w:t>
      </w:r>
      <w:r w:rsidRPr="001744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  Корженко О</w:t>
      </w:r>
      <w:r w:rsidRPr="00B86ACB">
        <w:rPr>
          <w:rFonts w:eastAsiaTheme="minorHAnsi"/>
          <w:lang w:eastAsia="en-US"/>
        </w:rPr>
        <w:t>.</w:t>
      </w:r>
      <w:r>
        <w:rPr>
          <w:rFonts w:eastAsiaTheme="minorHAnsi"/>
          <w:lang w:eastAsia="en-US"/>
        </w:rPr>
        <w:t>О.</w:t>
      </w:r>
    </w:p>
    <w:p w:rsidR="00952F9D" w:rsidRPr="003F0BFA" w:rsidRDefault="00952F9D" w:rsidP="003F0BFA"/>
    <w:sectPr w:rsidR="00952F9D" w:rsidRPr="003F0BFA" w:rsidSect="00604AE0">
      <w:pgSz w:w="16838" w:h="11906" w:orient="landscape"/>
      <w:pgMar w:top="993" w:right="395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A53E8"/>
    <w:multiLevelType w:val="hybridMultilevel"/>
    <w:tmpl w:val="85CE956A"/>
    <w:lvl w:ilvl="0" w:tplc="12F498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F6873CD"/>
    <w:multiLevelType w:val="hybridMultilevel"/>
    <w:tmpl w:val="0220D440"/>
    <w:lvl w:ilvl="0" w:tplc="FEDE3BCA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52B65340"/>
    <w:multiLevelType w:val="hybridMultilevel"/>
    <w:tmpl w:val="C6DC6398"/>
    <w:lvl w:ilvl="0" w:tplc="BC189656">
      <w:start w:val="1"/>
      <w:numFmt w:val="decimal"/>
      <w:lvlText w:val="%1."/>
      <w:lvlJc w:val="left"/>
      <w:pPr>
        <w:ind w:left="9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6CFF422E"/>
    <w:multiLevelType w:val="hybridMultilevel"/>
    <w:tmpl w:val="1C4E31AE"/>
    <w:lvl w:ilvl="0" w:tplc="0A7807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F58"/>
    <w:rsid w:val="00060802"/>
    <w:rsid w:val="00073E39"/>
    <w:rsid w:val="000763CD"/>
    <w:rsid w:val="000D421D"/>
    <w:rsid w:val="00110960"/>
    <w:rsid w:val="0014082F"/>
    <w:rsid w:val="001808EC"/>
    <w:rsid w:val="00180B22"/>
    <w:rsid w:val="001A1246"/>
    <w:rsid w:val="001F03E3"/>
    <w:rsid w:val="00212D10"/>
    <w:rsid w:val="00216436"/>
    <w:rsid w:val="00285423"/>
    <w:rsid w:val="00292159"/>
    <w:rsid w:val="002D31AD"/>
    <w:rsid w:val="002E1584"/>
    <w:rsid w:val="002E1FF8"/>
    <w:rsid w:val="002E6109"/>
    <w:rsid w:val="0031577A"/>
    <w:rsid w:val="00331D4B"/>
    <w:rsid w:val="00332B4A"/>
    <w:rsid w:val="00343F7F"/>
    <w:rsid w:val="00366A96"/>
    <w:rsid w:val="00376F66"/>
    <w:rsid w:val="003826ED"/>
    <w:rsid w:val="003861C8"/>
    <w:rsid w:val="003D0F58"/>
    <w:rsid w:val="003D1FEC"/>
    <w:rsid w:val="003F0BFA"/>
    <w:rsid w:val="00415F4B"/>
    <w:rsid w:val="004D5B3A"/>
    <w:rsid w:val="004F050D"/>
    <w:rsid w:val="0051391C"/>
    <w:rsid w:val="00546D37"/>
    <w:rsid w:val="00560F5D"/>
    <w:rsid w:val="005A2E8B"/>
    <w:rsid w:val="005B3BD6"/>
    <w:rsid w:val="005B48A4"/>
    <w:rsid w:val="005C24D4"/>
    <w:rsid w:val="005E625F"/>
    <w:rsid w:val="006279C6"/>
    <w:rsid w:val="00653113"/>
    <w:rsid w:val="00674443"/>
    <w:rsid w:val="006F4783"/>
    <w:rsid w:val="006F5E1E"/>
    <w:rsid w:val="00706B35"/>
    <w:rsid w:val="00707D0C"/>
    <w:rsid w:val="00760F83"/>
    <w:rsid w:val="007B4F64"/>
    <w:rsid w:val="007D18DA"/>
    <w:rsid w:val="007D60EB"/>
    <w:rsid w:val="007E7479"/>
    <w:rsid w:val="00855B45"/>
    <w:rsid w:val="00866480"/>
    <w:rsid w:val="00885F0D"/>
    <w:rsid w:val="0089159C"/>
    <w:rsid w:val="00893213"/>
    <w:rsid w:val="008D61EB"/>
    <w:rsid w:val="008F433B"/>
    <w:rsid w:val="009150F6"/>
    <w:rsid w:val="00952F9D"/>
    <w:rsid w:val="00984B09"/>
    <w:rsid w:val="00A0193D"/>
    <w:rsid w:val="00A60F58"/>
    <w:rsid w:val="00AC70B1"/>
    <w:rsid w:val="00B048A4"/>
    <w:rsid w:val="00B1589E"/>
    <w:rsid w:val="00B5365C"/>
    <w:rsid w:val="00B54E9F"/>
    <w:rsid w:val="00BA36EA"/>
    <w:rsid w:val="00BF49F1"/>
    <w:rsid w:val="00C02036"/>
    <w:rsid w:val="00C22DCC"/>
    <w:rsid w:val="00C77E57"/>
    <w:rsid w:val="00C9499D"/>
    <w:rsid w:val="00CB3DB7"/>
    <w:rsid w:val="00CC5628"/>
    <w:rsid w:val="00D12119"/>
    <w:rsid w:val="00D56D29"/>
    <w:rsid w:val="00D84DED"/>
    <w:rsid w:val="00DB0566"/>
    <w:rsid w:val="00DB386C"/>
    <w:rsid w:val="00DC303F"/>
    <w:rsid w:val="00DF1EF4"/>
    <w:rsid w:val="00E00329"/>
    <w:rsid w:val="00E365E2"/>
    <w:rsid w:val="00E460D9"/>
    <w:rsid w:val="00EC2AF9"/>
    <w:rsid w:val="00F13678"/>
    <w:rsid w:val="00F26922"/>
    <w:rsid w:val="00F40371"/>
    <w:rsid w:val="00F428AD"/>
    <w:rsid w:val="00F74EBE"/>
    <w:rsid w:val="00F836ED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023E6-9F14-4324-97CA-22C2E601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1808E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0">
    <w:name w:val="s0"/>
    <w:rsid w:val="001808E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List Paragraph"/>
    <w:basedOn w:val="a"/>
    <w:uiPriority w:val="34"/>
    <w:qFormat/>
    <w:rsid w:val="00C02036"/>
    <w:pPr>
      <w:ind w:left="720"/>
      <w:contextualSpacing/>
    </w:pPr>
  </w:style>
  <w:style w:type="table" w:styleId="a4">
    <w:name w:val="Table Grid"/>
    <w:basedOn w:val="a1"/>
    <w:uiPriority w:val="59"/>
    <w:rsid w:val="003F0B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Кушкумбаева Разия</dc:creator>
  <cp:keywords/>
  <dc:description/>
  <cp:lastModifiedBy>Пользователь Windows</cp:lastModifiedBy>
  <cp:revision>180</cp:revision>
  <dcterms:created xsi:type="dcterms:W3CDTF">2024-07-19T04:20:00Z</dcterms:created>
  <dcterms:modified xsi:type="dcterms:W3CDTF">2024-09-18T12:21:00Z</dcterms:modified>
</cp:coreProperties>
</file>