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DE366D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EB15B2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DE366D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EB15B2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DE366D">
        <w:rPr>
          <w:rFonts w:ascii="Times New Roman" w:eastAsia="Times New Roman" w:hAnsi="Times New Roman" w:cs="Times New Roman"/>
          <w:b/>
          <w:bCs/>
          <w:lang w:val="kk-KZ" w:eastAsia="ru-RU"/>
        </w:rPr>
        <w:t>03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5E6239" w:rsidTr="00E0310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C27AA6" w:rsidRPr="005E6239" w:rsidTr="004C145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7AA6" w:rsidRPr="00C27AA6" w:rsidRDefault="00C27AA6" w:rsidP="004C145A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5E6239" w:rsidRDefault="00C27AA6" w:rsidP="004C145A">
            <w:pPr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Зажим полумесяц анатомический двубраншевый 20см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370 000,00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40 700 000,00</w:t>
            </w:r>
          </w:p>
        </w:tc>
      </w:tr>
      <w:tr w:rsidR="00C27AA6" w:rsidRPr="005E6239" w:rsidTr="004C145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7AA6" w:rsidRPr="00C27AA6" w:rsidRDefault="00C27AA6" w:rsidP="00C27AA6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5E6239" w:rsidRDefault="00C27AA6" w:rsidP="004C145A">
            <w:pPr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Зажим полумесяц анатомический двубраншевый с кремальерой 18cм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360 000,00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7 200 000,00</w:t>
            </w:r>
          </w:p>
        </w:tc>
      </w:tr>
      <w:tr w:rsidR="00C27AA6" w:rsidRPr="005E6239" w:rsidTr="004C145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7AA6" w:rsidRPr="00C27AA6" w:rsidRDefault="00C27AA6" w:rsidP="00C27AA6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7AA6" w:rsidRPr="005E6239" w:rsidRDefault="00C27AA6" w:rsidP="00C27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E253CF" w:rsidRDefault="00C27AA6" w:rsidP="004C145A">
            <w:pPr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Зажим полумесяц анатомический двубраншевый с кремальерой 5-23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420 000,00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2 520 000,00</w:t>
            </w:r>
          </w:p>
        </w:tc>
      </w:tr>
      <w:tr w:rsidR="00C27AA6" w:rsidRPr="005E6239" w:rsidTr="004C145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7AA6" w:rsidRPr="00C27AA6" w:rsidRDefault="00C27AA6" w:rsidP="00C27AA6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E253CF" w:rsidRDefault="00C27AA6" w:rsidP="004C145A">
            <w:pPr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Зажим полумесяц анатомический двубраншевый с кремальерой 5-37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430 000,00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12 900 000,00</w:t>
            </w:r>
          </w:p>
        </w:tc>
      </w:tr>
      <w:tr w:rsidR="00C27AA6" w:rsidRPr="005E6239" w:rsidTr="004C145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7AA6" w:rsidRPr="00C27AA6" w:rsidRDefault="00C27AA6" w:rsidP="00C27AA6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E253CF" w:rsidRDefault="00C27AA6" w:rsidP="004C145A">
            <w:pPr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Зонд для транспищеводной доставки 21мм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AB6ADD" w:rsidP="009E7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2 000 000,00</w:t>
            </w:r>
          </w:p>
        </w:tc>
      </w:tr>
      <w:tr w:rsidR="00C27AA6" w:rsidRPr="005E6239" w:rsidTr="004C145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7AA6" w:rsidRPr="00C27AA6" w:rsidRDefault="00C27AA6" w:rsidP="00C27AA6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E253CF" w:rsidRDefault="00C27AA6" w:rsidP="004C145A">
            <w:pPr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Защита операционной раны при небольшом разрезе, размер 2,5-6см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188 568,00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565 704,00</w:t>
            </w:r>
          </w:p>
        </w:tc>
      </w:tr>
      <w:tr w:rsidR="00C27AA6" w:rsidRPr="005E6239" w:rsidTr="004C145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7AA6" w:rsidRPr="00C27AA6" w:rsidRDefault="00C27AA6" w:rsidP="00C27AA6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E253CF" w:rsidRDefault="00C27AA6" w:rsidP="004C145A">
            <w:pPr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Защита операционной раны при небольшом разрезе, размер 5-9см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188 568,00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2 828 520,00</w:t>
            </w:r>
          </w:p>
        </w:tc>
      </w:tr>
      <w:tr w:rsidR="00C27AA6" w:rsidRPr="005E6239" w:rsidTr="004C145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7AA6" w:rsidRPr="00C27AA6" w:rsidRDefault="00C27AA6" w:rsidP="00C27AA6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E253CF" w:rsidRDefault="00C27AA6" w:rsidP="004C145A">
            <w:pPr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Защита операционной раны при небольшом разрезе, размер 9-14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188 568,00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2 828 520,00</w:t>
            </w:r>
          </w:p>
        </w:tc>
      </w:tr>
      <w:tr w:rsidR="00C27AA6" w:rsidRPr="005E6239" w:rsidTr="004C145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7AA6" w:rsidRPr="00C27AA6" w:rsidRDefault="00C27AA6" w:rsidP="00C27AA6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E253CF" w:rsidRDefault="00C27AA6" w:rsidP="004C145A">
            <w:pPr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Контейнер для препарата, 1500 мл (9,575*23,25 мм), шток 295мм/15мм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AA6" w:rsidRPr="00C27AA6" w:rsidRDefault="00C27AA6" w:rsidP="009E7021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125 868,00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AA6" w:rsidRPr="00C27AA6" w:rsidRDefault="00C27AA6" w:rsidP="009E7021">
            <w:pPr>
              <w:jc w:val="right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3 146 700,00</w:t>
            </w:r>
          </w:p>
        </w:tc>
      </w:tr>
      <w:tr w:rsidR="00181795" w:rsidRPr="005E6239" w:rsidTr="004C145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81795" w:rsidRPr="00C27AA6" w:rsidRDefault="00181795" w:rsidP="00181795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795" w:rsidRPr="00C27AA6" w:rsidRDefault="00181795" w:rsidP="004C145A">
            <w:pPr>
              <w:rPr>
                <w:rFonts w:ascii="Times New Roman" w:hAnsi="Times New Roman" w:cs="Times New Roman"/>
              </w:rPr>
            </w:pPr>
            <w:r w:rsidRPr="00181795">
              <w:rPr>
                <w:rFonts w:ascii="Times New Roman" w:hAnsi="Times New Roman" w:cs="Times New Roman"/>
              </w:rPr>
              <w:t>Аппликатор в комплекте с титановыми клипсами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795" w:rsidRPr="00C27AA6" w:rsidRDefault="00C02B44" w:rsidP="009E7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795" w:rsidRPr="00181795" w:rsidRDefault="00181795" w:rsidP="009E7021">
            <w:pPr>
              <w:jc w:val="center"/>
              <w:rPr>
                <w:rFonts w:ascii="Times New Roman" w:hAnsi="Times New Roman" w:cs="Times New Roman"/>
              </w:rPr>
            </w:pPr>
            <w:r w:rsidRPr="00181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795" w:rsidRPr="00181795" w:rsidRDefault="00181795" w:rsidP="009E7021">
            <w:pPr>
              <w:jc w:val="right"/>
              <w:rPr>
                <w:rFonts w:ascii="Times New Roman" w:hAnsi="Times New Roman" w:cs="Times New Roman"/>
              </w:rPr>
            </w:pPr>
            <w:r w:rsidRPr="00181795">
              <w:rPr>
                <w:rFonts w:ascii="Times New Roman" w:hAnsi="Times New Roman" w:cs="Times New Roman"/>
              </w:rPr>
              <w:t>313 671,00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795" w:rsidRPr="00181795" w:rsidRDefault="00181795" w:rsidP="009E7021">
            <w:pPr>
              <w:jc w:val="right"/>
              <w:rPr>
                <w:rFonts w:ascii="Times New Roman" w:hAnsi="Times New Roman" w:cs="Times New Roman"/>
              </w:rPr>
            </w:pPr>
            <w:r w:rsidRPr="00181795">
              <w:rPr>
                <w:rFonts w:ascii="Times New Roman" w:hAnsi="Times New Roman" w:cs="Times New Roman"/>
              </w:rPr>
              <w:t>1 882 026,00</w:t>
            </w:r>
          </w:p>
        </w:tc>
      </w:tr>
      <w:tr w:rsidR="005E6239" w:rsidRPr="005E6239" w:rsidTr="00E253C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rPr>
                <w:rFonts w:ascii="Times New Roman" w:hAnsi="Times New Roman" w:cs="Times New Roman"/>
                <w:b/>
              </w:rPr>
            </w:pPr>
            <w:r w:rsidRPr="005E623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E253CF" w:rsidRDefault="00181795" w:rsidP="00E253C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795">
              <w:rPr>
                <w:rFonts w:ascii="Times New Roman" w:hAnsi="Times New Roman" w:cs="Times New Roman"/>
                <w:b/>
                <w:bCs/>
                <w:color w:val="000000"/>
              </w:rPr>
              <w:t>76 571 470,00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4C145A" w:rsidRPr="004C145A">
        <w:rPr>
          <w:rFonts w:ascii="Times New Roman" w:hAnsi="Times New Roman" w:cs="Times New Roman"/>
          <w:bCs/>
        </w:rPr>
        <w:t>76</w:t>
      </w:r>
      <w:r w:rsidR="004C145A" w:rsidRPr="004C145A">
        <w:rPr>
          <w:rFonts w:ascii="Times New Roman" w:hAnsi="Times New Roman" w:cs="Times New Roman"/>
          <w:bCs/>
          <w:lang w:val="en-US"/>
        </w:rPr>
        <w:t> </w:t>
      </w:r>
      <w:r w:rsidR="004C145A" w:rsidRPr="004C145A">
        <w:rPr>
          <w:rFonts w:ascii="Times New Roman" w:hAnsi="Times New Roman" w:cs="Times New Roman"/>
          <w:bCs/>
        </w:rPr>
        <w:t>571 470</w:t>
      </w:r>
      <w:r w:rsidR="00C27AA6" w:rsidRPr="004C145A">
        <w:rPr>
          <w:rFonts w:ascii="Times New Roman" w:hAnsi="Times New Roman" w:cs="Times New Roman"/>
          <w:bCs/>
        </w:rPr>
        <w:t>,00</w:t>
      </w:r>
      <w:r w:rsidR="00C27AA6" w:rsidRPr="00C27AA6">
        <w:rPr>
          <w:rFonts w:ascii="Times New Roman" w:hAnsi="Times New Roman" w:cs="Times New Roman"/>
          <w:b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4C145A">
        <w:rPr>
          <w:rFonts w:ascii="Times New Roman" w:hAnsi="Times New Roman" w:cs="Times New Roman"/>
          <w:color w:val="000000"/>
        </w:rPr>
        <w:t xml:space="preserve">семьдесят шесть миллионов пятьсот семьдесят одна тысяча четыреста семьдесят </w:t>
      </w:r>
      <w:r w:rsidR="00EE1EFF">
        <w:rPr>
          <w:rFonts w:ascii="Times New Roman" w:hAnsi="Times New Roman" w:cs="Times New Roman"/>
        </w:rPr>
        <w:t>тенге 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9179AA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9179AA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DE366D">
        <w:rPr>
          <w:rFonts w:ascii="Times New Roman" w:hAnsi="Times New Roman" w:cs="Times New Roman"/>
        </w:rPr>
        <w:t>2</w:t>
      </w:r>
      <w:r w:rsidR="00BF2D4A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DE366D">
        <w:rPr>
          <w:rFonts w:ascii="Times New Roman" w:hAnsi="Times New Roman" w:cs="Times New Roman"/>
        </w:rPr>
        <w:t>марта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9179AA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9179AA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E253CF">
        <w:rPr>
          <w:rFonts w:ascii="Times New Roman" w:hAnsi="Times New Roman" w:cs="Times New Roman"/>
          <w:u w:val="single"/>
        </w:rPr>
        <w:t>1</w:t>
      </w:r>
      <w:r w:rsidR="00EB15B2">
        <w:rPr>
          <w:rFonts w:ascii="Times New Roman" w:hAnsi="Times New Roman" w:cs="Times New Roman"/>
          <w:u w:val="single"/>
        </w:rPr>
        <w:t>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E253CF">
        <w:rPr>
          <w:rFonts w:ascii="Times New Roman" w:hAnsi="Times New Roman" w:cs="Times New Roman"/>
          <w:u w:val="single"/>
        </w:rPr>
        <w:t>апреля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9179AA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.</w:t>
      </w:r>
      <w:r w:rsidR="009179AA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E253CF">
        <w:rPr>
          <w:rFonts w:ascii="Times New Roman" w:hAnsi="Times New Roman" w:cs="Times New Roman"/>
        </w:rPr>
        <w:t>1</w:t>
      </w:r>
      <w:r w:rsidR="00EB15B2">
        <w:rPr>
          <w:rFonts w:ascii="Times New Roman" w:hAnsi="Times New Roman" w:cs="Times New Roman"/>
        </w:rPr>
        <w:t>8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E253CF">
        <w:rPr>
          <w:rFonts w:ascii="Times New Roman" w:hAnsi="Times New Roman" w:cs="Times New Roman"/>
        </w:rPr>
        <w:t>апреля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F332E5" w:rsidRPr="00F332E5" w:rsidRDefault="00F332E5" w:rsidP="00F332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действия тендерной заявки определяется «45 календарных дней», исчисляемых со дня окончательного приема тендерных заявок».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F332E5" w:rsidRPr="00A22725" w:rsidRDefault="00F332E5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BD" w:rsidRDefault="009557BD" w:rsidP="00397971">
      <w:pPr>
        <w:spacing w:after="0" w:line="240" w:lineRule="auto"/>
      </w:pPr>
      <w:r>
        <w:separator/>
      </w:r>
    </w:p>
  </w:endnote>
  <w:endnote w:type="continuationSeparator" w:id="0">
    <w:p w:rsidR="009557BD" w:rsidRDefault="009557B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BD" w:rsidRDefault="009557BD" w:rsidP="00397971">
      <w:pPr>
        <w:spacing w:after="0" w:line="240" w:lineRule="auto"/>
      </w:pPr>
      <w:r>
        <w:separator/>
      </w:r>
    </w:p>
  </w:footnote>
  <w:footnote w:type="continuationSeparator" w:id="0">
    <w:p w:rsidR="009557BD" w:rsidRDefault="009557B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1795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145A"/>
    <w:rsid w:val="004C4B5B"/>
    <w:rsid w:val="004C4C08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9AA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E7021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B6ADD"/>
    <w:rsid w:val="00AC1E84"/>
    <w:rsid w:val="00AD65BE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B44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729F"/>
    <w:rsid w:val="00E145C7"/>
    <w:rsid w:val="00E148CF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5519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370</cp:revision>
  <cp:lastPrinted>2022-02-23T08:47:00Z</cp:lastPrinted>
  <dcterms:created xsi:type="dcterms:W3CDTF">2021-04-02T05:34:00Z</dcterms:created>
  <dcterms:modified xsi:type="dcterms:W3CDTF">2023-03-29T10:07:00Z</dcterms:modified>
</cp:coreProperties>
</file>