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1" w:type="dxa"/>
        <w:tblInd w:w="115" w:type="dxa"/>
        <w:tblLook w:val="04A0" w:firstRow="1" w:lastRow="0" w:firstColumn="1" w:lastColumn="0" w:noHBand="0" w:noVBand="1"/>
      </w:tblPr>
      <w:tblGrid>
        <w:gridCol w:w="4880"/>
        <w:gridCol w:w="4361"/>
      </w:tblGrid>
      <w:tr w:rsidR="00965F0C" w:rsidRPr="00163504" w:rsidTr="005B5AFE">
        <w:trPr>
          <w:trHeight w:val="30"/>
        </w:trPr>
        <w:tc>
          <w:tcPr>
            <w:tcW w:w="4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163504" w:rsidRDefault="00965F0C" w:rsidP="00801D1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AFE" w:rsidRPr="00163504" w:rsidRDefault="005B5AFE" w:rsidP="005B5A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3504">
              <w:rPr>
                <w:rFonts w:ascii="Times New Roman" w:hAnsi="Times New Roman" w:cs="Times New Roman"/>
                <w:color w:val="000000"/>
                <w:lang w:val="ru-RU"/>
              </w:rPr>
              <w:t>Приложение 2 к приказу</w:t>
            </w:r>
          </w:p>
          <w:p w:rsidR="005B5AFE" w:rsidRPr="00163504" w:rsidRDefault="005B5AFE" w:rsidP="005B5A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35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3504">
              <w:rPr>
                <w:rFonts w:ascii="Times New Roman" w:hAnsi="Times New Roman" w:cs="Times New Roman"/>
                <w:color w:val="000000"/>
                <w:lang w:val="ru-RU"/>
              </w:rPr>
              <w:tab/>
              <w:t>Форма</w:t>
            </w:r>
          </w:p>
          <w:p w:rsidR="005B5AFE" w:rsidRPr="00163504" w:rsidRDefault="005B5AFE" w:rsidP="005B5A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35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3504">
              <w:rPr>
                <w:rFonts w:ascii="Times New Roman" w:hAnsi="Times New Roman" w:cs="Times New Roman"/>
                <w:color w:val="000000"/>
                <w:lang w:val="ru-RU"/>
              </w:rPr>
              <w:tab/>
              <w:t>(Кому) ___________________</w:t>
            </w:r>
          </w:p>
          <w:p w:rsidR="005B5AFE" w:rsidRPr="00163504" w:rsidRDefault="005B5AFE" w:rsidP="005B5A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3504">
              <w:rPr>
                <w:rFonts w:ascii="Times New Roman" w:hAnsi="Times New Roman" w:cs="Times New Roman"/>
                <w:color w:val="000000"/>
                <w:lang w:val="ru-RU"/>
              </w:rPr>
              <w:t>(наименование заказчика,</w:t>
            </w:r>
          </w:p>
          <w:p w:rsidR="005B5AFE" w:rsidRPr="00163504" w:rsidRDefault="005B5AFE" w:rsidP="005B5A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3504">
              <w:rPr>
                <w:rFonts w:ascii="Times New Roman" w:hAnsi="Times New Roman" w:cs="Times New Roman"/>
                <w:color w:val="000000"/>
                <w:lang w:val="ru-RU"/>
              </w:rPr>
              <w:t xml:space="preserve">организатора </w:t>
            </w:r>
            <w:bookmarkStart w:id="0" w:name="_GoBack"/>
            <w:bookmarkEnd w:id="0"/>
            <w:r w:rsidRPr="00163504">
              <w:rPr>
                <w:rFonts w:ascii="Times New Roman" w:hAnsi="Times New Roman" w:cs="Times New Roman"/>
                <w:color w:val="000000"/>
                <w:lang w:val="ru-RU"/>
              </w:rPr>
              <w:t>закупа</w:t>
            </w:r>
          </w:p>
          <w:p w:rsidR="00965F0C" w:rsidRPr="00163504" w:rsidRDefault="005B5AFE" w:rsidP="005B5AF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4">
              <w:rPr>
                <w:rFonts w:ascii="Times New Roman" w:hAnsi="Times New Roman" w:cs="Times New Roman"/>
                <w:color w:val="000000"/>
                <w:lang w:val="ru-RU"/>
              </w:rPr>
              <w:t>или единого дистрибьютора)</w:t>
            </w:r>
          </w:p>
        </w:tc>
      </w:tr>
    </w:tbl>
    <w:p w:rsidR="005B5AFE" w:rsidRPr="00163504" w:rsidRDefault="00965F0C" w:rsidP="00965F0C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163504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163504">
        <w:rPr>
          <w:rFonts w:ascii="Times New Roman" w:hAnsi="Times New Roman" w:cs="Times New Roman"/>
          <w:b/>
          <w:color w:val="000000"/>
        </w:rPr>
        <w:t>                                  </w:t>
      </w:r>
    </w:p>
    <w:tbl>
      <w:tblPr>
        <w:tblpPr w:leftFromText="180" w:rightFromText="180" w:vertAnchor="text" w:horzAnchor="margin" w:tblpY="8966"/>
        <w:tblW w:w="92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4557"/>
        <w:gridCol w:w="3448"/>
      </w:tblGrid>
      <w:tr w:rsidR="00163504" w:rsidRPr="00163504" w:rsidTr="00163504">
        <w:trPr>
          <w:trHeight w:val="51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504" w:rsidRPr="00163504" w:rsidRDefault="00163504" w:rsidP="0016350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 w:rsidRPr="00163504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№ п\п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504" w:rsidRPr="00163504" w:rsidRDefault="00163504" w:rsidP="0016350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 w:rsidRPr="00163504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504" w:rsidRPr="00163504" w:rsidRDefault="00163504" w:rsidP="0016350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 w:rsidRPr="00163504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Количество листов</w:t>
            </w:r>
          </w:p>
        </w:tc>
      </w:tr>
      <w:tr w:rsidR="00163504" w:rsidRPr="00163504" w:rsidTr="00163504">
        <w:trPr>
          <w:trHeight w:val="36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504" w:rsidRPr="00163504" w:rsidRDefault="00163504" w:rsidP="00163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504" w:rsidRPr="00163504" w:rsidRDefault="00163504" w:rsidP="00163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504" w:rsidRPr="00163504" w:rsidRDefault="00163504" w:rsidP="00163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:rsidR="00163504" w:rsidRPr="00163504" w:rsidRDefault="00163504" w:rsidP="00163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</w:tbl>
    <w:p w:rsidR="00FD1DCA" w:rsidRPr="00163504" w:rsidRDefault="00965F0C" w:rsidP="00FD1DCA">
      <w:pPr>
        <w:pStyle w:val="a3"/>
        <w:shd w:val="clear" w:color="auto" w:fill="FFFFFF"/>
        <w:spacing w:after="360" w:line="285" w:lineRule="atLeast"/>
        <w:textAlignment w:val="baseline"/>
        <w:rPr>
          <w:rFonts w:eastAsia="Times New Roman"/>
          <w:color w:val="000000"/>
          <w:spacing w:val="2"/>
          <w:sz w:val="22"/>
          <w:szCs w:val="22"/>
          <w:lang w:val="ru-RU" w:eastAsia="ru-RU"/>
        </w:rPr>
      </w:pPr>
      <w:r w:rsidRPr="00163504">
        <w:rPr>
          <w:b/>
          <w:color w:val="000000"/>
          <w:lang w:val="ru-RU"/>
        </w:rPr>
        <w:t>Заявка на участие в тендере</w:t>
      </w:r>
      <w:r w:rsidRPr="00163504">
        <w:rPr>
          <w:sz w:val="22"/>
          <w:szCs w:val="22"/>
          <w:lang w:val="ru-RU"/>
        </w:rPr>
        <w:br/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______________________________________________________________________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(наименование потенциального поставщика), рассмотрев объявление/ тендерную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документацию по проведению тендера № __________________________________,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______________________________________________________________________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(название тендера) получение которой настоящим удостоверяется (указывается,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если получена тендерная документация), настоящей заявкой выражает согласие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осуществить поставку лекарственных средств/медицинских изделий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/фармацевтических услуг в соответствии с условиями объявления/тендерной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документацией по следующим лотам: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1)________________________________________________________ (номер лота)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______________________________________________________________________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(подробное описание лекарственных средств/медицинских изделий/фармацевтических услуг)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2)________________ (номер лота)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________________________________________________________________________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(подробное описание лекарственных средств/медицинских изделий/фармацевтических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услуг) в соответствии с требованиями и условиями, предусмотренными Правилами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организации и проведения закупа лекарственных средств, медицинских изделий и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специализированных лечебных продуктов в рамках гарантированного объема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бесплатной медицинской помощи и (или) в системе обязательного социального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медицинского страхования, фармацевтических услуг, утвержденными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</w:r>
      <w:hyperlink r:id="rId4" w:anchor="z2" w:history="1">
        <w:r w:rsidR="005B5AFE" w:rsidRPr="00163504">
          <w:rPr>
            <w:rFonts w:eastAsia="Times New Roman"/>
            <w:color w:val="073A5E"/>
            <w:spacing w:val="2"/>
            <w:sz w:val="22"/>
            <w:szCs w:val="22"/>
            <w:u w:val="single"/>
            <w:lang w:val="ru-RU" w:eastAsia="ru-RU"/>
          </w:rPr>
          <w:t>постановлением</w:t>
        </w:r>
      </w:hyperlink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 Правительства Республики Казахстан от 4 июня 2021 года № 375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(далее – Правила).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Потенциальный поставщик подтверждает, что ознакомлен с требованиями и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условиями, предусмотренными Правилами, и осведомлен об ответственности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за предоставление конкурсной комиссии недостоверных сведений о своей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правомочности, квалификации, качественных и иных характеристиках поставки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медицинской техники, а также иных ограничениях, предусмотренных действующим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законодательством Республики Казахстан.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Потенциальный поставщик подтверждает достоверность сведений в данной заявке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</w:r>
      <w:r w:rsidR="00FD1DCA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и прилагаемых к ней документов:</w:t>
      </w:r>
    </w:p>
    <w:p w:rsidR="00FD1DCA" w:rsidRPr="00163504" w:rsidRDefault="00FD1DCA" w:rsidP="00FD1DCA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163504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      Настоящая заявка действует до подведения итогов тендера.</w:t>
      </w:r>
    </w:p>
    <w:p w:rsidR="005B5AFE" w:rsidRPr="00163504" w:rsidRDefault="005B5AFE" w:rsidP="00FD1DCA">
      <w:pPr>
        <w:pStyle w:val="a3"/>
        <w:shd w:val="clear" w:color="auto" w:fill="FFFFFF"/>
        <w:spacing w:after="0" w:line="285" w:lineRule="atLeast"/>
        <w:textAlignment w:val="baseline"/>
        <w:rPr>
          <w:rFonts w:eastAsia="Times New Roman"/>
          <w:color w:val="000000"/>
          <w:spacing w:val="2"/>
          <w:sz w:val="22"/>
          <w:szCs w:val="22"/>
          <w:lang w:val="ru-RU" w:eastAsia="ru-RU"/>
        </w:rPr>
      </w:pPr>
      <w:r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      Должность, Ф.И.О. (при его наличии) и подпись лица, имеющего полномочия</w:t>
      </w:r>
      <w:r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подписать тендерную заявку от имени и по поручению</w:t>
      </w:r>
      <w:r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___________________________ (наименование потенциального поставщика)</w:t>
      </w:r>
    </w:p>
    <w:tbl>
      <w:tblPr>
        <w:tblpPr w:leftFromText="180" w:rightFromText="180" w:vertAnchor="text" w:horzAnchor="page" w:tblpX="1687" w:tblpY="503"/>
        <w:tblW w:w="920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5420"/>
      </w:tblGrid>
      <w:tr w:rsidR="005B5AFE" w:rsidRPr="00163504" w:rsidTr="005B5AFE">
        <w:trPr>
          <w:trHeight w:val="248"/>
        </w:trPr>
        <w:tc>
          <w:tcPr>
            <w:tcW w:w="3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B5AFE" w:rsidRPr="00163504" w:rsidRDefault="005B5AFE" w:rsidP="005B5AF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 w:rsidRPr="00163504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lastRenderedPageBreak/>
              <w:t>Печать (при наличии)</w:t>
            </w:r>
          </w:p>
        </w:tc>
        <w:tc>
          <w:tcPr>
            <w:tcW w:w="5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B5AFE" w:rsidRPr="00163504" w:rsidRDefault="005B5AFE" w:rsidP="005B5AF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 w:rsidRPr="00163504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"___" _______ 20__г.</w:t>
            </w:r>
          </w:p>
        </w:tc>
      </w:tr>
    </w:tbl>
    <w:p w:rsidR="00053E59" w:rsidRPr="00163504" w:rsidRDefault="00053E59" w:rsidP="005B5AFE">
      <w:pPr>
        <w:spacing w:after="0"/>
        <w:rPr>
          <w:rFonts w:ascii="Times New Roman" w:hAnsi="Times New Roman" w:cs="Times New Roman"/>
        </w:rPr>
      </w:pPr>
    </w:p>
    <w:sectPr w:rsidR="00053E59" w:rsidRPr="0016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63504"/>
    <w:rsid w:val="003C35D3"/>
    <w:rsid w:val="0049211B"/>
    <w:rsid w:val="005B5AFE"/>
    <w:rsid w:val="0073576B"/>
    <w:rsid w:val="00865A18"/>
    <w:rsid w:val="008C0074"/>
    <w:rsid w:val="008C5236"/>
    <w:rsid w:val="00965F0C"/>
    <w:rsid w:val="00A246A6"/>
    <w:rsid w:val="00E803E2"/>
    <w:rsid w:val="00FD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B22D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A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2021-04-02T05:34:00Z</dcterms:created>
  <dcterms:modified xsi:type="dcterms:W3CDTF">2022-01-12T08:52:00Z</dcterms:modified>
</cp:coreProperties>
</file>