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B0566">
        <w:rPr>
          <w:bCs/>
          <w:color w:val="000000"/>
        </w:rPr>
        <w:t>4</w:t>
      </w:r>
      <w:r w:rsidR="00885F0D">
        <w:rPr>
          <w:bCs/>
          <w:color w:val="000000"/>
        </w:rPr>
        <w:t>9</w:t>
      </w:r>
      <w:r w:rsidRPr="005C7FBD">
        <w:rPr>
          <w:bCs/>
          <w:color w:val="000000"/>
        </w:rPr>
        <w:t xml:space="preserve"> от </w:t>
      </w:r>
      <w:r w:rsidR="00885F0D">
        <w:rPr>
          <w:bCs/>
          <w:color w:val="000000"/>
        </w:rPr>
        <w:t>16</w:t>
      </w:r>
      <w:r w:rsidRPr="005C7FBD">
        <w:rPr>
          <w:bCs/>
          <w:color w:val="000000"/>
        </w:rPr>
        <w:t>.</w:t>
      </w:r>
      <w:r w:rsidR="00885F0D">
        <w:rPr>
          <w:bCs/>
          <w:color w:val="000000"/>
        </w:rPr>
        <w:t>07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885F0D">
              <w:rPr>
                <w:b/>
              </w:rPr>
              <w:t>31</w:t>
            </w:r>
            <w:r w:rsidRPr="005C7FBD">
              <w:rPr>
                <w:b/>
              </w:rPr>
              <w:t>.0</w:t>
            </w:r>
            <w:r>
              <w:rPr>
                <w:b/>
              </w:rPr>
              <w:t>7.2024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1701"/>
        <w:gridCol w:w="2835"/>
        <w:gridCol w:w="3544"/>
      </w:tblGrid>
      <w:tr w:rsidR="00C77E57" w:rsidRPr="00E63E1F" w:rsidTr="0065311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proofErr w:type="spellStart"/>
            <w:r w:rsidRPr="00E63E1F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Количество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Цена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Сумма, тенге</w:t>
            </w:r>
          </w:p>
        </w:tc>
      </w:tr>
      <w:tr w:rsidR="00C77E57" w:rsidRPr="00E63E1F" w:rsidTr="00C77E57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b/>
              </w:rPr>
            </w:pPr>
            <w:r w:rsidRPr="00E63E1F">
              <w:rPr>
                <w:b/>
              </w:rPr>
              <w:t>Медицинские изделия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</w:pPr>
            <w:r w:rsidRPr="00E63E1F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913 293,00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9 132 930,00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</w:pPr>
            <w:r w:rsidRPr="00E63E1F"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>ВЧ-резекционный электрод в варианте исполнения: 24Fr, 12°: ролик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упаковка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1 032 796,00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2 065 592,00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lang w:val="kk-KZ"/>
              </w:rPr>
            </w:pPr>
            <w:r w:rsidRPr="00E63E1F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>Кабель для подключения биполярных электродов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134 220,00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   536 880,00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lang w:val="kk-KZ"/>
              </w:rPr>
            </w:pPr>
            <w:r w:rsidRPr="00E63E1F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Электрод-парус для </w:t>
            </w:r>
            <w:proofErr w:type="spellStart"/>
            <w:r w:rsidRPr="00E63E1F">
              <w:rPr>
                <w:color w:val="000000"/>
              </w:rPr>
              <w:t>конизации</w:t>
            </w:r>
            <w:proofErr w:type="spellEnd"/>
            <w:r w:rsidRPr="00E63E1F">
              <w:rPr>
                <w:color w:val="000000"/>
              </w:rPr>
              <w:t xml:space="preserve"> средний</w:t>
            </w:r>
          </w:p>
          <w:p w:rsidR="00DB386C" w:rsidRPr="00E63E1F" w:rsidRDefault="00DB386C" w:rsidP="006A05A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13 260,00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   132 600,00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lang w:val="kk-KZ"/>
              </w:rPr>
            </w:pPr>
            <w:r w:rsidRPr="00E63E1F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Биполярные ножницы стандартные загнутые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1 111 750,00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3 335 250,00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lang w:val="kk-KZ"/>
              </w:rPr>
            </w:pPr>
            <w:r w:rsidRPr="00E63E1F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Сенсоры для систем мониторинга глубины наркоза и </w:t>
            </w:r>
            <w:proofErr w:type="spellStart"/>
            <w:r w:rsidRPr="00E63E1F">
              <w:rPr>
                <w:color w:val="000000"/>
              </w:rPr>
              <w:t>седации</w:t>
            </w:r>
            <w:proofErr w:type="spellEnd"/>
            <w:r w:rsidRPr="00E63E1F">
              <w:rPr>
                <w:color w:val="000000"/>
              </w:rPr>
              <w:t>, одноразовые для взрослых, в упаковке 25 штук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упаковка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13 260,00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   663 000,00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lang w:val="kk-KZ"/>
              </w:rPr>
            </w:pPr>
            <w:r w:rsidRPr="00E63E1F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Инструмент электрохирургический </w:t>
            </w:r>
            <w:proofErr w:type="spellStart"/>
            <w:r w:rsidRPr="00E63E1F">
              <w:rPr>
                <w:color w:val="000000"/>
              </w:rPr>
              <w:t>монополярный</w:t>
            </w:r>
            <w:proofErr w:type="spellEnd"/>
            <w:r w:rsidRPr="00E63E1F">
              <w:rPr>
                <w:color w:val="000000"/>
              </w:rPr>
              <w:t xml:space="preserve"> многоразовый, в упаковке 10 штук.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упаковка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color w:val="000000"/>
              </w:rPr>
            </w:pPr>
            <w:r w:rsidRPr="00E63E1F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1 100 000,00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right"/>
              <w:rPr>
                <w:color w:val="000000"/>
              </w:rPr>
            </w:pPr>
            <w:r w:rsidRPr="00E63E1F">
              <w:rPr>
                <w:color w:val="000000"/>
              </w:rPr>
              <w:t xml:space="preserve">           1 100 000,00   </w:t>
            </w:r>
          </w:p>
        </w:tc>
      </w:tr>
      <w:tr w:rsidR="00C77E57" w:rsidRPr="00E63E1F" w:rsidTr="0065311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</w:pPr>
          </w:p>
        </w:tc>
        <w:tc>
          <w:tcPr>
            <w:tcW w:w="4536" w:type="dxa"/>
            <w:shd w:val="clear" w:color="auto" w:fill="auto"/>
            <w:noWrap/>
          </w:tcPr>
          <w:p w:rsidR="00C77E57" w:rsidRPr="00E63E1F" w:rsidRDefault="00C77E57" w:rsidP="006A05AA">
            <w:pPr>
              <w:rPr>
                <w:b/>
              </w:rPr>
            </w:pPr>
            <w:r w:rsidRPr="00E63E1F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57" w:rsidRPr="00E63E1F" w:rsidRDefault="00C77E57" w:rsidP="006A05AA">
            <w:pPr>
              <w:jc w:val="right"/>
              <w:rPr>
                <w:b/>
                <w:bCs/>
              </w:rPr>
            </w:pPr>
            <w:r w:rsidRPr="00E63E1F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57" w:rsidRPr="00E63E1F" w:rsidRDefault="00C77E57" w:rsidP="006A05AA">
            <w:pPr>
              <w:jc w:val="right"/>
              <w:rPr>
                <w:b/>
                <w:bCs/>
              </w:rPr>
            </w:pPr>
            <w:r w:rsidRPr="00E63E1F">
              <w:rPr>
                <w:b/>
                <w:bCs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57" w:rsidRPr="00E63E1F" w:rsidRDefault="00C77E57" w:rsidP="006A05AA">
            <w:pPr>
              <w:jc w:val="right"/>
              <w:rPr>
                <w:b/>
                <w:bCs/>
              </w:rPr>
            </w:pPr>
            <w:r w:rsidRPr="00E63E1F">
              <w:rPr>
                <w:b/>
                <w:bCs/>
              </w:rPr>
              <w:t>16 966 252,00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6F5E1E">
        <w:rPr>
          <w:bCs/>
          <w:lang w:val="kk-KZ"/>
        </w:rPr>
        <w:t>16 966 252</w:t>
      </w:r>
      <w:r w:rsidR="006F5E1E" w:rsidRPr="000C5B4A">
        <w:rPr>
          <w:bCs/>
        </w:rPr>
        <w:t xml:space="preserve">,00 </w:t>
      </w:r>
      <w:r w:rsidR="006F5E1E">
        <w:rPr>
          <w:color w:val="000000"/>
        </w:rPr>
        <w:t>(</w:t>
      </w:r>
      <w:r w:rsidR="006F5E1E">
        <w:rPr>
          <w:lang w:val="kk-KZ"/>
        </w:rPr>
        <w:t>шестнадцать миллионов девятьсот шестьдесят шесть тысяч двести пятьдесят две</w:t>
      </w:r>
      <w:r w:rsidR="006F5E1E">
        <w:t xml:space="preserve"> тенге 00 </w:t>
      </w:r>
      <w:proofErr w:type="spellStart"/>
      <w:r w:rsidR="006F5E1E" w:rsidRPr="00A22725">
        <w:t>тиын</w:t>
      </w:r>
      <w:proofErr w:type="spellEnd"/>
      <w:r w:rsidR="002E1FF8" w:rsidRPr="00A22725">
        <w:t>) тенге</w:t>
      </w:r>
      <w:r w:rsidR="002E1FF8">
        <w:t>.</w:t>
      </w:r>
    </w:p>
    <w:p w:rsidR="003F0BFA" w:rsidRPr="005C7FBD" w:rsidRDefault="003F0BFA" w:rsidP="003F0BF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285423" w:rsidP="003F0BFA">
      <w:pPr>
        <w:jc w:val="both"/>
        <w:rPr>
          <w:color w:val="000000"/>
        </w:rPr>
      </w:pPr>
      <w:r w:rsidRPr="00764113">
        <w:rPr>
          <w:color w:val="000000"/>
        </w:rPr>
        <w:lastRenderedPageBreak/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 xml:space="preserve">. </w:t>
      </w:r>
      <w:r w:rsidRPr="005E016B">
        <w:rPr>
          <w:color w:val="000000"/>
        </w:rPr>
        <w:t>А</w:t>
      </w:r>
      <w:r>
        <w:rPr>
          <w:color w:val="000000"/>
        </w:rPr>
        <w:t>стана</w:t>
      </w:r>
      <w:r w:rsidRPr="00123FAB">
        <w:rPr>
          <w:color w:val="000000"/>
        </w:rPr>
        <w:t xml:space="preserve">, </w:t>
      </w:r>
      <w:r>
        <w:rPr>
          <w:color w:val="000000"/>
        </w:rPr>
        <w:t xml:space="preserve">р.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 89</w:t>
      </w:r>
      <w:r w:rsidR="008F433B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31.07.2024г. в 12</w:t>
      </w:r>
      <w:r w:rsidRPr="005C7FBD">
        <w:rPr>
          <w:color w:val="000000"/>
        </w:rPr>
        <w:t>.</w:t>
      </w:r>
      <w:r>
        <w:rPr>
          <w:color w:val="000000"/>
        </w:rPr>
        <w:t>50</w:t>
      </w:r>
      <w:r w:rsidRPr="005C7FBD">
        <w:rPr>
          <w:color w:val="000000"/>
        </w:rPr>
        <w:t xml:space="preserve">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2"/>
        <w:gridCol w:w="5109"/>
      </w:tblGrid>
      <w:tr w:rsidR="00546D37" w:rsidRPr="0018441C" w:rsidTr="006A05AA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546D37" w:rsidRPr="002A68DE" w:rsidRDefault="00546D37" w:rsidP="006A05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9492" w:type="dxa"/>
            <w:shd w:val="clear" w:color="auto" w:fill="auto"/>
            <w:vAlign w:val="center"/>
            <w:hideMark/>
          </w:tcPr>
          <w:p w:rsidR="00546D37" w:rsidRPr="002A68DE" w:rsidRDefault="00546D37" w:rsidP="006A05A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546D37" w:rsidRPr="00EF1147" w:rsidRDefault="00546D37" w:rsidP="006A05A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33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ТОО </w:t>
            </w:r>
            <w:r w:rsidRPr="00B848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B84846">
              <w:rPr>
                <w:b/>
                <w:color w:val="000000"/>
                <w:lang w:val="en-US"/>
              </w:rPr>
              <w:t>InDasTrade</w:t>
            </w:r>
            <w:proofErr w:type="spellEnd"/>
            <w:r w:rsidRPr="00B848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E1584" w:rsidRPr="002A68DE" w:rsidTr="006A05AA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 w:rsidRPr="00E63E1F">
              <w:t>1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5109" w:type="dxa"/>
            <w:vAlign w:val="center"/>
          </w:tcPr>
          <w:p w:rsidR="002E1584" w:rsidRPr="000674EA" w:rsidRDefault="002E1584" w:rsidP="002E1584">
            <w:pPr>
              <w:jc w:val="center"/>
            </w:pPr>
            <w:r>
              <w:t>905 000</w:t>
            </w:r>
            <w:r w:rsidRPr="005B043A">
              <w:t>,00</w:t>
            </w:r>
          </w:p>
        </w:tc>
      </w:tr>
      <w:tr w:rsidR="002E1584" w:rsidRPr="002A68DE" w:rsidTr="006D20C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 w:rsidRPr="00E63E1F">
              <w:t>2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>ВЧ-резекционный электрод в варианте исполнения: 24Fr, 12°: ролик</w:t>
            </w:r>
          </w:p>
        </w:tc>
        <w:tc>
          <w:tcPr>
            <w:tcW w:w="5109" w:type="dxa"/>
            <w:vAlign w:val="center"/>
          </w:tcPr>
          <w:p w:rsidR="002E1584" w:rsidRPr="00D00C31" w:rsidRDefault="002E1584" w:rsidP="002E1584">
            <w:pPr>
              <w:jc w:val="center"/>
            </w:pPr>
            <w:r>
              <w:t>1 030 000,00</w:t>
            </w:r>
          </w:p>
        </w:tc>
      </w:tr>
      <w:tr w:rsidR="002E1584" w:rsidRPr="002A68DE" w:rsidTr="006D20C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>
              <w:t>3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>Кабель для подключения биполярных электродов</w:t>
            </w:r>
          </w:p>
        </w:tc>
        <w:tc>
          <w:tcPr>
            <w:tcW w:w="5109" w:type="dxa"/>
            <w:vAlign w:val="center"/>
          </w:tcPr>
          <w:p w:rsidR="002E1584" w:rsidRDefault="002E1584" w:rsidP="002E1584">
            <w:pPr>
              <w:jc w:val="center"/>
            </w:pPr>
            <w:r>
              <w:t>-</w:t>
            </w:r>
          </w:p>
        </w:tc>
      </w:tr>
      <w:tr w:rsidR="002E1584" w:rsidRPr="002A68DE" w:rsidTr="002E1584">
        <w:trPr>
          <w:trHeight w:val="322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>
              <w:t>4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Электрод-парус для </w:t>
            </w:r>
            <w:proofErr w:type="spellStart"/>
            <w:r w:rsidRPr="00E63E1F">
              <w:rPr>
                <w:color w:val="000000"/>
              </w:rPr>
              <w:t>конизации</w:t>
            </w:r>
            <w:proofErr w:type="spellEnd"/>
            <w:r w:rsidRPr="00E63E1F">
              <w:rPr>
                <w:color w:val="000000"/>
              </w:rPr>
              <w:t xml:space="preserve"> средний</w:t>
            </w:r>
          </w:p>
        </w:tc>
        <w:tc>
          <w:tcPr>
            <w:tcW w:w="5109" w:type="dxa"/>
            <w:vAlign w:val="center"/>
          </w:tcPr>
          <w:p w:rsidR="002E1584" w:rsidRDefault="002E1584" w:rsidP="002E1584">
            <w:pPr>
              <w:jc w:val="center"/>
            </w:pPr>
            <w:r>
              <w:t>-</w:t>
            </w:r>
          </w:p>
        </w:tc>
      </w:tr>
      <w:tr w:rsidR="002E1584" w:rsidRPr="002A68DE" w:rsidTr="006D20C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>
              <w:t>5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Биполярные ножницы стандартные загнутые </w:t>
            </w:r>
          </w:p>
        </w:tc>
        <w:tc>
          <w:tcPr>
            <w:tcW w:w="5109" w:type="dxa"/>
            <w:vAlign w:val="center"/>
          </w:tcPr>
          <w:p w:rsidR="002E1584" w:rsidRDefault="002E1584" w:rsidP="002E1584">
            <w:pPr>
              <w:jc w:val="center"/>
            </w:pPr>
            <w:r>
              <w:t>-</w:t>
            </w:r>
          </w:p>
        </w:tc>
      </w:tr>
      <w:tr w:rsidR="002E1584" w:rsidRPr="002A68DE" w:rsidTr="006D20C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>
              <w:t>6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Сенсоры для систем мониторинга глубины наркоза и </w:t>
            </w:r>
            <w:proofErr w:type="spellStart"/>
            <w:r w:rsidRPr="00E63E1F">
              <w:rPr>
                <w:color w:val="000000"/>
              </w:rPr>
              <w:t>седации</w:t>
            </w:r>
            <w:proofErr w:type="spellEnd"/>
            <w:r w:rsidRPr="00E63E1F">
              <w:rPr>
                <w:color w:val="000000"/>
              </w:rPr>
              <w:t>, одноразовые для взрослых, в упаковке 25 штук</w:t>
            </w:r>
          </w:p>
        </w:tc>
        <w:tc>
          <w:tcPr>
            <w:tcW w:w="5109" w:type="dxa"/>
            <w:vAlign w:val="center"/>
          </w:tcPr>
          <w:p w:rsidR="002E1584" w:rsidRDefault="002E1584" w:rsidP="002E1584">
            <w:pPr>
              <w:jc w:val="center"/>
            </w:pPr>
            <w:r>
              <w:t>-</w:t>
            </w:r>
          </w:p>
        </w:tc>
      </w:tr>
      <w:tr w:rsidR="002E1584" w:rsidRPr="002A68DE" w:rsidTr="006D20C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jc w:val="center"/>
            </w:pPr>
            <w:r>
              <w:t>7</w:t>
            </w:r>
          </w:p>
        </w:tc>
        <w:tc>
          <w:tcPr>
            <w:tcW w:w="9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1584" w:rsidRPr="00E63E1F" w:rsidRDefault="002E1584" w:rsidP="002E1584">
            <w:pPr>
              <w:rPr>
                <w:color w:val="000000"/>
              </w:rPr>
            </w:pPr>
            <w:r w:rsidRPr="00E63E1F">
              <w:rPr>
                <w:color w:val="000000"/>
              </w:rPr>
              <w:t xml:space="preserve">Инструмент электрохирургический </w:t>
            </w:r>
            <w:proofErr w:type="spellStart"/>
            <w:r w:rsidRPr="00E63E1F">
              <w:rPr>
                <w:color w:val="000000"/>
              </w:rPr>
              <w:t>монополярный</w:t>
            </w:r>
            <w:proofErr w:type="spellEnd"/>
            <w:r w:rsidRPr="00E63E1F">
              <w:rPr>
                <w:color w:val="000000"/>
              </w:rPr>
              <w:t xml:space="preserve"> многоразовый, в упаковке 10 штук.</w:t>
            </w:r>
          </w:p>
        </w:tc>
        <w:tc>
          <w:tcPr>
            <w:tcW w:w="5109" w:type="dxa"/>
            <w:vAlign w:val="center"/>
          </w:tcPr>
          <w:p w:rsidR="002E1584" w:rsidRDefault="002E1584" w:rsidP="002E1584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5C24D4" w:rsidP="00560F5D">
      <w:pPr>
        <w:ind w:firstLine="567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 xml:space="preserve">. </w:t>
      </w:r>
      <w:r w:rsidRPr="005E016B">
        <w:rPr>
          <w:color w:val="000000"/>
        </w:rPr>
        <w:t>А</w:t>
      </w:r>
      <w:r>
        <w:rPr>
          <w:color w:val="000000"/>
        </w:rPr>
        <w:t>стана</w:t>
      </w:r>
      <w:r w:rsidRPr="00123FAB">
        <w:rPr>
          <w:color w:val="000000"/>
        </w:rPr>
        <w:t xml:space="preserve">, </w:t>
      </w:r>
      <w:r>
        <w:rPr>
          <w:color w:val="000000"/>
        </w:rPr>
        <w:t xml:space="preserve">р.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 89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EC2AF9">
        <w:t>1 (</w:t>
      </w:r>
      <w:r w:rsidR="00560F5D" w:rsidRPr="00560F5D">
        <w:rPr>
          <w:color w:val="000000"/>
        </w:rPr>
        <w:t>ВЧ-резекционные электроды</w:t>
      </w:r>
      <w:r w:rsidR="00560F5D">
        <w:rPr>
          <w:color w:val="000000"/>
        </w:rPr>
        <w:t xml:space="preserve"> в </w:t>
      </w:r>
      <w:r w:rsidR="00560F5D" w:rsidRPr="00560F5D">
        <w:rPr>
          <w:color w:val="000000"/>
        </w:rPr>
        <w:t>вариантах исполнения: 24Fr,26Fr,27Fr, 12° и 30°: петля большая, петля средняя, петля малая, ленточный средний, отклоненная петля малая, отклоненная петля средняя; «</w:t>
      </w:r>
      <w:proofErr w:type="spellStart"/>
      <w:r w:rsidR="00560F5D" w:rsidRPr="00560F5D">
        <w:rPr>
          <w:color w:val="000000"/>
        </w:rPr>
        <w:t>PlasmaButton</w:t>
      </w:r>
      <w:proofErr w:type="spellEnd"/>
      <w:r w:rsidR="00560F5D" w:rsidRPr="00560F5D">
        <w:rPr>
          <w:color w:val="000000"/>
        </w:rPr>
        <w:t>», кнопка,</w:t>
      </w:r>
      <w:r w:rsidR="00560F5D">
        <w:rPr>
          <w:color w:val="000000"/>
        </w:rPr>
        <w:t xml:space="preserve"> для </w:t>
      </w:r>
      <w:r w:rsidR="00560F5D" w:rsidRPr="00560F5D">
        <w:rPr>
          <w:color w:val="000000"/>
        </w:rPr>
        <w:t xml:space="preserve"> плазменной вапоризации; отклоненная петля, изогнутая петля для TUEB технологии «</w:t>
      </w:r>
      <w:proofErr w:type="spellStart"/>
      <w:r w:rsidR="00560F5D" w:rsidRPr="00560F5D">
        <w:rPr>
          <w:color w:val="000000"/>
        </w:rPr>
        <w:t>Трансуретральная</w:t>
      </w:r>
      <w:proofErr w:type="spellEnd"/>
      <w:r w:rsidR="00560F5D" w:rsidRPr="00560F5D">
        <w:rPr>
          <w:color w:val="000000"/>
        </w:rPr>
        <w:t xml:space="preserve"> энуклеация простаты»; ролик, </w:t>
      </w:r>
      <w:proofErr w:type="spellStart"/>
      <w:r w:rsidR="00560F5D" w:rsidRPr="00560F5D">
        <w:rPr>
          <w:color w:val="000000"/>
        </w:rPr>
        <w:t>вч</w:t>
      </w:r>
      <w:proofErr w:type="spellEnd"/>
      <w:r w:rsidR="00560F5D" w:rsidRPr="00560F5D">
        <w:rPr>
          <w:color w:val="000000"/>
        </w:rPr>
        <w:t xml:space="preserve">-резекционный электрод игла 45°; </w:t>
      </w:r>
      <w:proofErr w:type="spellStart"/>
      <w:r w:rsidR="00560F5D" w:rsidRPr="00560F5D">
        <w:rPr>
          <w:color w:val="000000"/>
        </w:rPr>
        <w:t>монополярные</w:t>
      </w:r>
      <w:proofErr w:type="spellEnd"/>
      <w:r w:rsidR="00560F5D" w:rsidRPr="00560F5D">
        <w:rPr>
          <w:color w:val="000000"/>
        </w:rPr>
        <w:t xml:space="preserve">: петля, 0,35 проволока, </w:t>
      </w:r>
      <w:r w:rsidR="00560F5D" w:rsidRPr="00560F5D">
        <w:rPr>
          <w:color w:val="000000"/>
        </w:rPr>
        <w:lastRenderedPageBreak/>
        <w:t xml:space="preserve">петля 0,2 проволока; петля с направляющей; отклоненная петля: 0,35 проволока и 0,2 проволока 12° и 30°; </w:t>
      </w:r>
      <w:proofErr w:type="spellStart"/>
      <w:r w:rsidR="00560F5D" w:rsidRPr="00560F5D">
        <w:rPr>
          <w:color w:val="000000"/>
        </w:rPr>
        <w:t>монополрный</w:t>
      </w:r>
      <w:proofErr w:type="spellEnd"/>
      <w:r w:rsidR="00560F5D" w:rsidRPr="00560F5D">
        <w:rPr>
          <w:color w:val="000000"/>
        </w:rPr>
        <w:t xml:space="preserve">, ролик; </w:t>
      </w:r>
      <w:proofErr w:type="spellStart"/>
      <w:r w:rsidR="00560F5D" w:rsidRPr="00560F5D">
        <w:rPr>
          <w:color w:val="000000"/>
        </w:rPr>
        <w:t>монопол</w:t>
      </w:r>
      <w:r w:rsidR="00B54E9F">
        <w:rPr>
          <w:color w:val="000000"/>
        </w:rPr>
        <w:t>ярный</w:t>
      </w:r>
      <w:proofErr w:type="spellEnd"/>
      <w:r w:rsidR="00B54E9F">
        <w:rPr>
          <w:color w:val="000000"/>
        </w:rPr>
        <w:t>, кнопка. ВЧ-электрод игла</w:t>
      </w:r>
      <w:r w:rsidR="00CB3DB7">
        <w:rPr>
          <w:color w:val="000000"/>
        </w:rPr>
        <w:t>)</w:t>
      </w:r>
      <w:r w:rsidR="000763CD" w:rsidRPr="000763CD">
        <w:rPr>
          <w:spacing w:val="2"/>
          <w:shd w:val="clear" w:color="auto" w:fill="FFFFFF"/>
        </w:rPr>
        <w:t xml:space="preserve"> - согласно п.66 Правил</w:t>
      </w:r>
      <w:r w:rsidR="00F428AD">
        <w:rPr>
          <w:color w:val="000000"/>
        </w:rPr>
        <w:t>,</w:t>
      </w:r>
      <w:r w:rsidR="00CB3DB7">
        <w:rPr>
          <w:color w:val="000000"/>
        </w:rPr>
        <w:t xml:space="preserve"> </w:t>
      </w:r>
      <w:r w:rsidR="003D0F58">
        <w:t xml:space="preserve">признать победителем по лоту </w:t>
      </w:r>
      <w:r w:rsidR="00CB3DB7">
        <w:rPr>
          <w:color w:val="000000"/>
        </w:rPr>
        <w:t>№2 (</w:t>
      </w:r>
      <w:r w:rsidR="00B54E9F" w:rsidRPr="00560F5D">
        <w:rPr>
          <w:color w:val="000000"/>
        </w:rPr>
        <w:t>ВЧ-резекционные электроды</w:t>
      </w:r>
      <w:r w:rsidR="00B54E9F">
        <w:rPr>
          <w:color w:val="000000"/>
        </w:rPr>
        <w:t xml:space="preserve"> в </w:t>
      </w:r>
      <w:r w:rsidR="00B54E9F" w:rsidRPr="00560F5D">
        <w:rPr>
          <w:color w:val="000000"/>
        </w:rPr>
        <w:t>вариантах исполнения: 24Fr,26Fr,27Fr, 12° и 30°: петля большая, петля средняя, петля малая, ленточный средний, отклоненная петля малая, отклоненная петля средняя; «</w:t>
      </w:r>
      <w:proofErr w:type="spellStart"/>
      <w:r w:rsidR="00B54E9F" w:rsidRPr="00560F5D">
        <w:rPr>
          <w:color w:val="000000"/>
        </w:rPr>
        <w:t>PlasmaButton</w:t>
      </w:r>
      <w:proofErr w:type="spellEnd"/>
      <w:r w:rsidR="00B54E9F" w:rsidRPr="00560F5D">
        <w:rPr>
          <w:color w:val="000000"/>
        </w:rPr>
        <w:t>», кнопка,</w:t>
      </w:r>
      <w:r w:rsidR="00B54E9F">
        <w:rPr>
          <w:color w:val="000000"/>
        </w:rPr>
        <w:t xml:space="preserve"> для </w:t>
      </w:r>
      <w:r w:rsidR="00B54E9F" w:rsidRPr="00560F5D">
        <w:rPr>
          <w:color w:val="000000"/>
        </w:rPr>
        <w:t xml:space="preserve"> плазменной вапоризации; отклоненная петля, изогнутая петля для TUEB технологии «</w:t>
      </w:r>
      <w:proofErr w:type="spellStart"/>
      <w:r w:rsidR="00B54E9F" w:rsidRPr="00560F5D">
        <w:rPr>
          <w:color w:val="000000"/>
        </w:rPr>
        <w:t>Трансуретральная</w:t>
      </w:r>
      <w:proofErr w:type="spellEnd"/>
      <w:r w:rsidR="00B54E9F" w:rsidRPr="00560F5D">
        <w:rPr>
          <w:color w:val="000000"/>
        </w:rPr>
        <w:t xml:space="preserve"> энуклеация простаты»; ролик, </w:t>
      </w:r>
      <w:proofErr w:type="spellStart"/>
      <w:r w:rsidR="00B54E9F" w:rsidRPr="00560F5D">
        <w:rPr>
          <w:color w:val="000000"/>
        </w:rPr>
        <w:t>вч</w:t>
      </w:r>
      <w:proofErr w:type="spellEnd"/>
      <w:r w:rsidR="00B54E9F" w:rsidRPr="00560F5D">
        <w:rPr>
          <w:color w:val="000000"/>
        </w:rPr>
        <w:t xml:space="preserve">-резекционный электрод игла 45°; </w:t>
      </w:r>
      <w:proofErr w:type="spellStart"/>
      <w:r w:rsidR="00B54E9F" w:rsidRPr="00560F5D">
        <w:rPr>
          <w:color w:val="000000"/>
        </w:rPr>
        <w:t>монополярные</w:t>
      </w:r>
      <w:proofErr w:type="spellEnd"/>
      <w:r w:rsidR="00B54E9F" w:rsidRPr="00560F5D">
        <w:rPr>
          <w:color w:val="000000"/>
        </w:rPr>
        <w:t xml:space="preserve">: петля, 0,35 проволока, петля 0,2 проволока; петля с направляющей; отклоненная петля: 0,35 проволока и 0,2 проволока 12° и 30°; </w:t>
      </w:r>
      <w:proofErr w:type="spellStart"/>
      <w:r w:rsidR="00B54E9F" w:rsidRPr="00560F5D">
        <w:rPr>
          <w:color w:val="000000"/>
        </w:rPr>
        <w:t>монополрный</w:t>
      </w:r>
      <w:proofErr w:type="spellEnd"/>
      <w:r w:rsidR="00B54E9F" w:rsidRPr="00560F5D">
        <w:rPr>
          <w:color w:val="000000"/>
        </w:rPr>
        <w:t xml:space="preserve">, ролик; </w:t>
      </w:r>
      <w:proofErr w:type="spellStart"/>
      <w:r w:rsidR="00B54E9F" w:rsidRPr="00560F5D">
        <w:rPr>
          <w:color w:val="000000"/>
        </w:rPr>
        <w:t>монополярный</w:t>
      </w:r>
      <w:proofErr w:type="spellEnd"/>
      <w:r w:rsidR="00B54E9F" w:rsidRPr="00560F5D">
        <w:rPr>
          <w:color w:val="000000"/>
        </w:rPr>
        <w:t>, кнопка. ВЧ-электрод игла</w:t>
      </w:r>
      <w:r w:rsidR="00CB3DB7">
        <w:rPr>
          <w:color w:val="000000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706B35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отсутствует.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110960" w:rsidRDefault="003F0BFA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BA36EA">
        <w:rPr>
          <w:color w:val="000000"/>
        </w:rPr>
        <w:t>знать победителем закуп по лотам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2A04F8">
        <w:rPr>
          <w:color w:val="000000"/>
        </w:rPr>
        <w:t>1</w:t>
      </w:r>
      <w:r w:rsidR="00B048A4">
        <w:rPr>
          <w:color w:val="000000"/>
        </w:rPr>
        <w:t>,</w:t>
      </w:r>
      <w:r w:rsidR="00BA36EA">
        <w:rPr>
          <w:color w:val="000000"/>
        </w:rPr>
        <w:t xml:space="preserve"> 2</w:t>
      </w:r>
      <w:r w:rsidRPr="002A04F8">
        <w:rPr>
          <w:color w:val="000000"/>
        </w:rPr>
        <w:t xml:space="preserve"> ТОО «</w:t>
      </w:r>
      <w:proofErr w:type="spellStart"/>
      <w:r w:rsidR="00BA36EA">
        <w:rPr>
          <w:color w:val="000000"/>
          <w:lang w:val="en-US"/>
        </w:rPr>
        <w:t>InDasTrade</w:t>
      </w:r>
      <w:proofErr w:type="spellEnd"/>
      <w:r w:rsidRPr="002A04F8">
        <w:rPr>
          <w:color w:val="000000"/>
        </w:rPr>
        <w:t xml:space="preserve">» и заключить договор в срок в течение пяти календарных дней со дня подведения итогов тендера на сумму </w:t>
      </w:r>
      <w:r w:rsidR="00855B45">
        <w:t>1</w:t>
      </w:r>
      <w:r w:rsidR="007E7479">
        <w:t>1</w:t>
      </w:r>
      <w:r w:rsidR="00855B45">
        <w:t> </w:t>
      </w:r>
      <w:r w:rsidR="007E7479">
        <w:t>110</w:t>
      </w:r>
      <w:r w:rsidR="00855B45">
        <w:t xml:space="preserve"> </w:t>
      </w:r>
      <w:r w:rsidR="00706B35">
        <w:t xml:space="preserve">000,00 </w:t>
      </w:r>
      <w:r w:rsidRPr="002A04F8">
        <w:rPr>
          <w:color w:val="000000"/>
        </w:rPr>
        <w:t>тенге</w:t>
      </w:r>
      <w:r w:rsidR="00110960">
        <w:rPr>
          <w:color w:val="000000"/>
        </w:rPr>
        <w:t>;</w:t>
      </w:r>
    </w:p>
    <w:p w:rsidR="003F0BFA" w:rsidRPr="002A04F8" w:rsidRDefault="00110960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110960">
        <w:rPr>
          <w:color w:val="000000"/>
          <w:spacing w:val="2"/>
          <w:shd w:val="clear" w:color="auto" w:fill="FFFFFF"/>
        </w:rPr>
        <w:t xml:space="preserve">Признать лоты № </w:t>
      </w:r>
      <w:r>
        <w:rPr>
          <w:color w:val="000000"/>
          <w:spacing w:val="2"/>
          <w:shd w:val="clear" w:color="auto" w:fill="FFFFFF"/>
        </w:rPr>
        <w:t>3-7</w:t>
      </w:r>
      <w:r w:rsidRPr="00110960">
        <w:rPr>
          <w:color w:val="000000"/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 w:rsidR="003F0BFA" w:rsidRPr="002A04F8">
        <w:rPr>
          <w:color w:val="000000"/>
        </w:rPr>
        <w:t>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7E7479">
        <w:rPr>
          <w:rFonts w:eastAsiaTheme="minorHAnsi"/>
          <w:lang w:eastAsia="en-US"/>
        </w:rPr>
        <w:t xml:space="preserve">                              </w:t>
      </w:r>
      <w:bookmarkStart w:id="0" w:name="_GoBack"/>
      <w:bookmarkEnd w:id="0"/>
      <w:r>
        <w:rPr>
          <w:rFonts w:eastAsiaTheme="minorHAnsi"/>
          <w:lang w:eastAsia="en-US"/>
        </w:rPr>
        <w:t xml:space="preserve">  </w:t>
      </w:r>
      <w:proofErr w:type="spellStart"/>
      <w:r w:rsidRPr="007E7479">
        <w:rPr>
          <w:rFonts w:eastAsiaTheme="minorHAnsi"/>
          <w:b/>
          <w:lang w:eastAsia="en-US"/>
        </w:rPr>
        <w:t>Нұрғалиева</w:t>
      </w:r>
      <w:proofErr w:type="spellEnd"/>
      <w:r w:rsidRPr="007E7479">
        <w:rPr>
          <w:rFonts w:eastAsiaTheme="minorHAnsi"/>
          <w:b/>
          <w:lang w:eastAsia="en-US"/>
        </w:rPr>
        <w:t xml:space="preserve"> Ш.Б.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proofErr w:type="spellStart"/>
      <w:r w:rsidRPr="00260699">
        <w:rPr>
          <w:rFonts w:eastAsiaTheme="minorHAnsi"/>
          <w:lang w:eastAsia="en-US"/>
        </w:rPr>
        <w:t>Магзумов</w:t>
      </w:r>
      <w:proofErr w:type="spellEnd"/>
      <w:r w:rsidRPr="00260699">
        <w:rPr>
          <w:rFonts w:eastAsiaTheme="minorHAnsi"/>
          <w:lang w:eastAsia="en-US"/>
        </w:rPr>
        <w:t xml:space="preserve"> Ж.М.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Default="00855B45" w:rsidP="00855B45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r w:rsidRPr="00260699">
        <w:rPr>
          <w:rFonts w:eastAsiaTheme="minorHAnsi"/>
          <w:lang w:eastAsia="en-US"/>
        </w:rPr>
        <w:t>Ким Н.В.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Ибраев</w:t>
      </w:r>
      <w:proofErr w:type="spellEnd"/>
      <w:r>
        <w:rPr>
          <w:rFonts w:eastAsiaTheme="minorHAnsi"/>
          <w:lang w:eastAsia="en-US"/>
        </w:rPr>
        <w:t xml:space="preserve"> А.Е.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D670B6">
        <w:rPr>
          <w:rFonts w:eastAsiaTheme="minorHAnsi"/>
          <w:lang w:eastAsia="en-US"/>
        </w:rPr>
        <w:t>Иманғали</w:t>
      </w:r>
      <w:proofErr w:type="spellEnd"/>
      <w:r w:rsidRPr="00D670B6">
        <w:rPr>
          <w:rFonts w:eastAsiaTheme="minorHAnsi"/>
          <w:lang w:eastAsia="en-US"/>
        </w:rPr>
        <w:t xml:space="preserve"> Д.Қ</w:t>
      </w:r>
      <w:r w:rsidRPr="00B86ACB">
        <w:rPr>
          <w:rFonts w:eastAsiaTheme="minorHAnsi"/>
          <w:lang w:eastAsia="en-US"/>
        </w:rPr>
        <w:t xml:space="preserve">. 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1744E4">
        <w:rPr>
          <w:rFonts w:eastAsiaTheme="minorHAnsi"/>
          <w:lang w:eastAsia="en-US"/>
        </w:rPr>
        <w:t>Әлеубаев</w:t>
      </w:r>
      <w:proofErr w:type="spellEnd"/>
      <w:r w:rsidRPr="001744E4">
        <w:rPr>
          <w:rFonts w:eastAsiaTheme="minorHAnsi"/>
          <w:lang w:eastAsia="en-US"/>
        </w:rPr>
        <w:t xml:space="preserve"> А.М.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B86ACB">
        <w:rPr>
          <w:rFonts w:eastAsiaTheme="minorHAnsi"/>
          <w:lang w:eastAsia="en-US"/>
        </w:rPr>
        <w:t>Қайратқызы</w:t>
      </w:r>
      <w:proofErr w:type="spellEnd"/>
      <w:r w:rsidRPr="00B86ACB">
        <w:rPr>
          <w:rFonts w:eastAsiaTheme="minorHAnsi"/>
          <w:lang w:eastAsia="en-US"/>
        </w:rPr>
        <w:t xml:space="preserve"> А.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Pr="001744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60802"/>
    <w:rsid w:val="000763CD"/>
    <w:rsid w:val="00110960"/>
    <w:rsid w:val="0014082F"/>
    <w:rsid w:val="001808EC"/>
    <w:rsid w:val="001F03E3"/>
    <w:rsid w:val="00216436"/>
    <w:rsid w:val="00285423"/>
    <w:rsid w:val="002E1584"/>
    <w:rsid w:val="002E1FF8"/>
    <w:rsid w:val="0031577A"/>
    <w:rsid w:val="00331D4B"/>
    <w:rsid w:val="003D0F58"/>
    <w:rsid w:val="003D1FEC"/>
    <w:rsid w:val="003F0BFA"/>
    <w:rsid w:val="004F050D"/>
    <w:rsid w:val="00546D37"/>
    <w:rsid w:val="00560F5D"/>
    <w:rsid w:val="005B3BD6"/>
    <w:rsid w:val="005B48A4"/>
    <w:rsid w:val="005C24D4"/>
    <w:rsid w:val="005E625F"/>
    <w:rsid w:val="00653113"/>
    <w:rsid w:val="006F5E1E"/>
    <w:rsid w:val="00706B35"/>
    <w:rsid w:val="007B4F64"/>
    <w:rsid w:val="007D60EB"/>
    <w:rsid w:val="007E7479"/>
    <w:rsid w:val="00855B45"/>
    <w:rsid w:val="00866480"/>
    <w:rsid w:val="00885F0D"/>
    <w:rsid w:val="008D61EB"/>
    <w:rsid w:val="008F433B"/>
    <w:rsid w:val="00952F9D"/>
    <w:rsid w:val="00A60F58"/>
    <w:rsid w:val="00B048A4"/>
    <w:rsid w:val="00B54E9F"/>
    <w:rsid w:val="00BA36EA"/>
    <w:rsid w:val="00C02036"/>
    <w:rsid w:val="00C77E57"/>
    <w:rsid w:val="00CB3DB7"/>
    <w:rsid w:val="00D56D29"/>
    <w:rsid w:val="00DB0566"/>
    <w:rsid w:val="00DB386C"/>
    <w:rsid w:val="00DC303F"/>
    <w:rsid w:val="00EC2AF9"/>
    <w:rsid w:val="00F40371"/>
    <w:rsid w:val="00F428AD"/>
    <w:rsid w:val="00F74EB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89A8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81</cp:revision>
  <dcterms:created xsi:type="dcterms:W3CDTF">2024-07-19T04:20:00Z</dcterms:created>
  <dcterms:modified xsi:type="dcterms:W3CDTF">2024-08-01T04:27:00Z</dcterms:modified>
</cp:coreProperties>
</file>