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ED" w:rsidRPr="00526882" w:rsidRDefault="000D0FED" w:rsidP="0052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526882" w:rsidRDefault="00397971" w:rsidP="0052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C4037"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26882"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26882"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28</w:t>
      </w:r>
      <w:r w:rsidR="00806B2E"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/05</w:t>
      </w:r>
      <w:r w:rsidR="00C37B2D"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52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526882" w:rsidRDefault="00BF1AF5" w:rsidP="0052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526882" w:rsidRDefault="00397971" w:rsidP="00526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5A82"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526882"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 и изделий медицинского назначения</w:t>
      </w:r>
      <w:r w:rsidRPr="0052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522"/>
        <w:gridCol w:w="1145"/>
        <w:gridCol w:w="995"/>
        <w:gridCol w:w="1432"/>
        <w:gridCol w:w="1666"/>
      </w:tblGrid>
      <w:tr w:rsidR="00526882" w:rsidRPr="00526882" w:rsidTr="00526882">
        <w:trPr>
          <w:trHeight w:val="328"/>
        </w:trPr>
        <w:tc>
          <w:tcPr>
            <w:tcW w:w="753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proofErr w:type="gramEnd"/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Выделенная сумма, тенге</w:t>
            </w:r>
          </w:p>
        </w:tc>
      </w:tr>
      <w:tr w:rsidR="00526882" w:rsidRPr="00526882" w:rsidTr="00526882">
        <w:trPr>
          <w:trHeight w:val="110"/>
        </w:trPr>
        <w:tc>
          <w:tcPr>
            <w:tcW w:w="9513" w:type="dxa"/>
            <w:gridSpan w:val="6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Изделия медицинского назначения</w:t>
            </w:r>
          </w:p>
        </w:tc>
      </w:tr>
      <w:tr w:rsidR="00526882" w:rsidRPr="00526882" w:rsidTr="00526882">
        <w:trPr>
          <w:trHeight w:val="355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Клей хирургический биологический шприц 2мл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115 000,00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115 000,00</w:t>
            </w:r>
          </w:p>
        </w:tc>
      </w:tr>
      <w:tr w:rsidR="00526882" w:rsidRPr="00526882" w:rsidTr="00526882">
        <w:trPr>
          <w:trHeight w:val="22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Ксилол ЧДА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2 700 000,00</w:t>
            </w:r>
          </w:p>
        </w:tc>
      </w:tr>
      <w:tr w:rsidR="00526882" w:rsidRPr="00526882" w:rsidTr="00526882">
        <w:trPr>
          <w:trHeight w:val="319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Натронная известь поглотитель углекислого газа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1 560,00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1 248 000,00</w:t>
            </w:r>
          </w:p>
        </w:tc>
      </w:tr>
      <w:tr w:rsidR="00526882" w:rsidRPr="00526882" w:rsidTr="00526882">
        <w:trPr>
          <w:trHeight w:val="13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№ 0         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1 370,00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3 055 100,00</w:t>
            </w:r>
          </w:p>
        </w:tc>
      </w:tr>
      <w:tr w:rsidR="00526882" w:rsidRPr="00526882" w:rsidTr="00526882">
        <w:trPr>
          <w:trHeight w:val="5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№ 2                         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1 768,00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5 463 120,00</w:t>
            </w:r>
          </w:p>
        </w:tc>
      </w:tr>
      <w:tr w:rsidR="00526882" w:rsidRPr="00526882" w:rsidTr="00526882">
        <w:trPr>
          <w:trHeight w:val="5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№ 3-0       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4643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1 132,00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5 255 876,00</w:t>
            </w:r>
          </w:p>
        </w:tc>
      </w:tr>
      <w:tr w:rsidR="00526882" w:rsidRPr="00526882" w:rsidTr="00526882">
        <w:trPr>
          <w:trHeight w:val="555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№ 4-0        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3 904,00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8 409 216,00</w:t>
            </w:r>
          </w:p>
        </w:tc>
      </w:tr>
      <w:tr w:rsidR="00526882" w:rsidRPr="00526882" w:rsidTr="00526882">
        <w:trPr>
          <w:trHeight w:val="1018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 рассасывающаяся из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полиглактина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-сополимера, плетеная,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полифиламентная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, с покрытием. USP 1 M4 колющая -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taperpoint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1/2 длина нити  90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фиолетовая HR 48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1 270,00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1 070 610,00</w:t>
            </w:r>
          </w:p>
        </w:tc>
      </w:tr>
      <w:tr w:rsidR="00526882" w:rsidRPr="00526882" w:rsidTr="00526882">
        <w:trPr>
          <w:trHeight w:val="41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 рассасывающаяся из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полиглактина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-сополимера, плетеная,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полифиламентная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, с покрытием. USP 1 M4 колющая -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taperpoint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1/2 длина нити  75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фиолетовая HR 60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1 270,00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1 070 610,00</w:t>
            </w:r>
          </w:p>
        </w:tc>
      </w:tr>
      <w:tr w:rsidR="00526882" w:rsidRPr="00526882" w:rsidTr="00526882">
        <w:trPr>
          <w:trHeight w:val="649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Сменные кассеты для эндоскопического универсального аппарата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Endo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GIA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143 220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143 220,00</w:t>
            </w:r>
          </w:p>
        </w:tc>
      </w:tr>
      <w:tr w:rsidR="00526882" w:rsidRPr="00526882" w:rsidTr="00526882">
        <w:trPr>
          <w:trHeight w:val="5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на аппарат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LigaSure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390 000,00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3 510 000,00</w:t>
            </w:r>
          </w:p>
        </w:tc>
      </w:tr>
      <w:tr w:rsidR="00526882" w:rsidRPr="00526882" w:rsidTr="00526882">
        <w:trPr>
          <w:trHeight w:val="762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Сменные кассеты для эндоскопического универсального аппарата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Endo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GIA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ltra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143 220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143 220,00</w:t>
            </w:r>
          </w:p>
        </w:tc>
      </w:tr>
      <w:tr w:rsidR="00526882" w:rsidRPr="00526882" w:rsidTr="00526882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Марля (плот.30 +/-2 г/м</w:t>
            </w:r>
            <w:proofErr w:type="gram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шир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. 90см.)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53,29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2 344 760,00</w:t>
            </w:r>
          </w:p>
        </w:tc>
      </w:tr>
      <w:tr w:rsidR="00526882" w:rsidRPr="00526882" w:rsidTr="00526882">
        <w:trPr>
          <w:trHeight w:val="228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Полотно </w:t>
            </w:r>
            <w:proofErr w:type="spellStart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нетканное</w:t>
            </w:r>
            <w:proofErr w:type="spellEnd"/>
            <w:r w:rsidRPr="00526882">
              <w:rPr>
                <w:rFonts w:ascii="Times New Roman" w:hAnsi="Times New Roman" w:cs="Times New Roman"/>
                <w:sz w:val="24"/>
                <w:szCs w:val="24"/>
              </w:rPr>
              <w:t xml:space="preserve"> антимикробное сорбционное 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1 120,00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145 600,00</w:t>
            </w:r>
          </w:p>
        </w:tc>
      </w:tr>
      <w:tr w:rsidR="00526882" w:rsidRPr="00526882" w:rsidTr="00526882">
        <w:trPr>
          <w:trHeight w:val="312"/>
        </w:trPr>
        <w:tc>
          <w:tcPr>
            <w:tcW w:w="9513" w:type="dxa"/>
            <w:gridSpan w:val="6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Лекарственные средства</w:t>
            </w:r>
          </w:p>
        </w:tc>
      </w:tr>
      <w:tr w:rsidR="00526882" w:rsidRPr="00526882" w:rsidTr="00526882">
        <w:trPr>
          <w:trHeight w:val="197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Карбоплатин</w:t>
            </w:r>
            <w:proofErr w:type="spellEnd"/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 для инъекций 450мг/45мл 45 мл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13 518,20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sz w:val="24"/>
                <w:szCs w:val="24"/>
              </w:rPr>
              <w:t>6 786 136,40</w:t>
            </w:r>
          </w:p>
        </w:tc>
      </w:tr>
      <w:tr w:rsidR="00526882" w:rsidRPr="00526882" w:rsidTr="00526882">
        <w:trPr>
          <w:trHeight w:val="312"/>
        </w:trPr>
        <w:tc>
          <w:tcPr>
            <w:tcW w:w="753" w:type="dxa"/>
            <w:shd w:val="clear" w:color="auto" w:fill="auto"/>
            <w:noWrap/>
            <w:vAlign w:val="bottom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shd w:val="clear" w:color="auto" w:fill="auto"/>
            <w:noWrap/>
            <w:vAlign w:val="bottom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Выделенная сумма для закупа: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26882" w:rsidRPr="00526882" w:rsidRDefault="00526882" w:rsidP="00526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526882" w:rsidRPr="00526882" w:rsidRDefault="00526882" w:rsidP="005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41 460 468,40</w:t>
            </w:r>
          </w:p>
        </w:tc>
      </w:tr>
    </w:tbl>
    <w:p w:rsidR="00526882" w:rsidRPr="008E11F3" w:rsidRDefault="00526882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1F3">
        <w:rPr>
          <w:rFonts w:ascii="Times New Roman" w:hAnsi="Times New Roman" w:cs="Times New Roman"/>
          <w:sz w:val="24"/>
          <w:szCs w:val="24"/>
        </w:rPr>
        <w:t xml:space="preserve">Требуемый срок поставки: по заявке Заказчика,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E1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8E11F3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E11F3">
        <w:rPr>
          <w:rFonts w:ascii="Times New Roman" w:hAnsi="Times New Roman" w:cs="Times New Roman"/>
          <w:sz w:val="24"/>
          <w:szCs w:val="24"/>
        </w:rPr>
        <w:t xml:space="preserve"> с момента получения заявки от Заказчика. Заявка может быть направлена Поставщику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телефонного звонка, </w:t>
      </w:r>
      <w:r w:rsidRPr="008E11F3">
        <w:rPr>
          <w:rFonts w:ascii="Times New Roman" w:hAnsi="Times New Roman" w:cs="Times New Roman"/>
          <w:sz w:val="24"/>
          <w:szCs w:val="24"/>
        </w:rPr>
        <w:t>электронной почты (указанная в Договоре), факсом или почтовым отправлением (по выбору Заказчика).</w:t>
      </w:r>
    </w:p>
    <w:p w:rsidR="00397971" w:rsidRPr="00526882" w:rsidRDefault="00397971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526882" w:rsidRDefault="00B25A82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882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526882">
        <w:rPr>
          <w:rFonts w:ascii="Times New Roman" w:hAnsi="Times New Roman" w:cs="Times New Roman"/>
          <w:sz w:val="24"/>
          <w:szCs w:val="24"/>
        </w:rPr>
        <w:fldChar w:fldCharType="begin"/>
      </w:r>
      <w:r w:rsidRPr="00526882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526882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526882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526882">
        <w:rPr>
          <w:rStyle w:val="a8"/>
          <w:bCs/>
          <w:color w:val="000080"/>
          <w:sz w:val="24"/>
          <w:szCs w:val="24"/>
        </w:rPr>
        <w:t>. 63-</w:t>
      </w:r>
      <w:r w:rsidRPr="0052688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526882">
        <w:rPr>
          <w:rFonts w:ascii="Times New Roman" w:hAnsi="Times New Roman" w:cs="Times New Roman"/>
          <w:sz w:val="24"/>
          <w:szCs w:val="24"/>
        </w:rPr>
        <w:t xml:space="preserve">65 </w:t>
      </w:r>
      <w:r w:rsidRPr="00526882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526882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526882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526882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526882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526882" w:rsidRDefault="00B25A82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526882">
          <w:rPr>
            <w:rStyle w:val="a8"/>
            <w:sz w:val="24"/>
            <w:szCs w:val="24"/>
          </w:rPr>
          <w:t>http://</w:t>
        </w:r>
        <w:proofErr w:type="spellStart"/>
        <w:r w:rsidRPr="00526882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526882">
          <w:rPr>
            <w:rStyle w:val="a8"/>
            <w:sz w:val="24"/>
            <w:szCs w:val="24"/>
          </w:rPr>
          <w:t>-</w:t>
        </w:r>
        <w:proofErr w:type="spellStart"/>
        <w:r w:rsidRPr="00526882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526882">
          <w:rPr>
            <w:rStyle w:val="a8"/>
            <w:sz w:val="24"/>
            <w:szCs w:val="24"/>
          </w:rPr>
          <w:t>.</w:t>
        </w:r>
        <w:proofErr w:type="spellStart"/>
        <w:r w:rsidRPr="00526882">
          <w:rPr>
            <w:rStyle w:val="a8"/>
            <w:sz w:val="24"/>
            <w:szCs w:val="24"/>
          </w:rPr>
          <w:t>kz</w:t>
        </w:r>
        <w:proofErr w:type="spellEnd"/>
        <w:r w:rsidRPr="00526882">
          <w:rPr>
            <w:rStyle w:val="a8"/>
            <w:sz w:val="24"/>
            <w:szCs w:val="24"/>
          </w:rPr>
          <w:t>/</w:t>
        </w:r>
      </w:hyperlink>
      <w:r w:rsidRPr="00526882">
        <w:rPr>
          <w:rFonts w:ascii="Times New Roman" w:hAnsi="Times New Roman" w:cs="Times New Roman"/>
          <w:sz w:val="24"/>
          <w:szCs w:val="24"/>
        </w:rPr>
        <w:t>.</w:t>
      </w:r>
    </w:p>
    <w:p w:rsidR="00397971" w:rsidRPr="00526882" w:rsidRDefault="00397971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 w:rsidRPr="00526882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526882">
        <w:rPr>
          <w:rFonts w:ascii="Times New Roman" w:hAnsi="Times New Roman" w:cs="Times New Roman"/>
          <w:sz w:val="24"/>
          <w:szCs w:val="24"/>
        </w:rPr>
        <w:t xml:space="preserve"> с  «</w:t>
      </w:r>
      <w:r w:rsidR="00526882">
        <w:rPr>
          <w:rFonts w:ascii="Times New Roman" w:hAnsi="Times New Roman" w:cs="Times New Roman"/>
          <w:sz w:val="24"/>
          <w:szCs w:val="24"/>
        </w:rPr>
        <w:t>2</w:t>
      </w:r>
      <w:r w:rsidR="004A1DD5">
        <w:rPr>
          <w:rFonts w:ascii="Times New Roman" w:hAnsi="Times New Roman" w:cs="Times New Roman"/>
          <w:sz w:val="24"/>
          <w:szCs w:val="24"/>
        </w:rPr>
        <w:t>9</w:t>
      </w:r>
      <w:r w:rsidRPr="00526882">
        <w:rPr>
          <w:rFonts w:ascii="Times New Roman" w:hAnsi="Times New Roman" w:cs="Times New Roman"/>
          <w:sz w:val="24"/>
          <w:szCs w:val="24"/>
        </w:rPr>
        <w:t>» </w:t>
      </w:r>
      <w:r w:rsidR="00806B2E" w:rsidRPr="00526882">
        <w:rPr>
          <w:rFonts w:ascii="Times New Roman" w:hAnsi="Times New Roman" w:cs="Times New Roman"/>
          <w:sz w:val="24"/>
          <w:szCs w:val="24"/>
        </w:rPr>
        <w:t>мая</w:t>
      </w:r>
      <w:r w:rsidRPr="00526882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526882">
        <w:rPr>
          <w:rFonts w:ascii="Times New Roman" w:hAnsi="Times New Roman" w:cs="Times New Roman"/>
          <w:sz w:val="24"/>
          <w:szCs w:val="24"/>
        </w:rPr>
        <w:t>8</w:t>
      </w:r>
      <w:r w:rsidRPr="0052688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526882" w:rsidRDefault="00397971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 w:rsidRPr="00526882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526882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526882">
        <w:rPr>
          <w:rFonts w:ascii="Times New Roman" w:hAnsi="Times New Roman" w:cs="Times New Roman"/>
          <w:sz w:val="24"/>
          <w:szCs w:val="24"/>
        </w:rPr>
        <w:t>1</w:t>
      </w:r>
      <w:r w:rsidR="00AC4037" w:rsidRPr="00526882">
        <w:rPr>
          <w:rFonts w:ascii="Times New Roman" w:hAnsi="Times New Roman" w:cs="Times New Roman"/>
          <w:sz w:val="24"/>
          <w:szCs w:val="24"/>
        </w:rPr>
        <w:t>5</w:t>
      </w:r>
      <w:r w:rsidR="00B25A82" w:rsidRPr="00526882">
        <w:rPr>
          <w:rFonts w:ascii="Times New Roman" w:hAnsi="Times New Roman" w:cs="Times New Roman"/>
          <w:sz w:val="24"/>
          <w:szCs w:val="24"/>
        </w:rPr>
        <w:t xml:space="preserve">ч. </w:t>
      </w:r>
      <w:r w:rsidR="00AC4037" w:rsidRPr="00526882">
        <w:rPr>
          <w:rFonts w:ascii="Times New Roman" w:hAnsi="Times New Roman" w:cs="Times New Roman"/>
          <w:sz w:val="24"/>
          <w:szCs w:val="24"/>
        </w:rPr>
        <w:t>00</w:t>
      </w:r>
      <w:r w:rsidRPr="00526882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06B2E" w:rsidRPr="00526882">
        <w:rPr>
          <w:rFonts w:ascii="Times New Roman" w:hAnsi="Times New Roman" w:cs="Times New Roman"/>
          <w:sz w:val="24"/>
          <w:szCs w:val="24"/>
        </w:rPr>
        <w:t>1</w:t>
      </w:r>
      <w:r w:rsidR="00F77708">
        <w:rPr>
          <w:rFonts w:ascii="Times New Roman" w:hAnsi="Times New Roman" w:cs="Times New Roman"/>
          <w:sz w:val="24"/>
          <w:szCs w:val="24"/>
        </w:rPr>
        <w:t>8</w:t>
      </w:r>
      <w:r w:rsidRPr="00526882">
        <w:rPr>
          <w:rFonts w:ascii="Times New Roman" w:hAnsi="Times New Roman" w:cs="Times New Roman"/>
          <w:sz w:val="24"/>
          <w:szCs w:val="24"/>
        </w:rPr>
        <w:t xml:space="preserve">» </w:t>
      </w:r>
      <w:r w:rsidR="00806B2E" w:rsidRPr="00526882">
        <w:rPr>
          <w:rFonts w:ascii="Times New Roman" w:hAnsi="Times New Roman" w:cs="Times New Roman"/>
          <w:sz w:val="24"/>
          <w:szCs w:val="24"/>
        </w:rPr>
        <w:t>июня</w:t>
      </w:r>
      <w:r w:rsidR="00C25F9B" w:rsidRPr="00526882">
        <w:rPr>
          <w:rFonts w:ascii="Times New Roman" w:hAnsi="Times New Roman" w:cs="Times New Roman"/>
          <w:sz w:val="24"/>
          <w:szCs w:val="24"/>
        </w:rPr>
        <w:t xml:space="preserve"> </w:t>
      </w:r>
      <w:r w:rsidRPr="00526882">
        <w:rPr>
          <w:rFonts w:ascii="Times New Roman" w:hAnsi="Times New Roman" w:cs="Times New Roman"/>
          <w:sz w:val="24"/>
          <w:szCs w:val="24"/>
        </w:rPr>
        <w:t>201</w:t>
      </w:r>
      <w:r w:rsidR="00C25F9B" w:rsidRPr="00526882">
        <w:rPr>
          <w:rFonts w:ascii="Times New Roman" w:hAnsi="Times New Roman" w:cs="Times New Roman"/>
          <w:sz w:val="24"/>
          <w:szCs w:val="24"/>
        </w:rPr>
        <w:t>8</w:t>
      </w:r>
      <w:r w:rsidRPr="00526882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526882" w:rsidRDefault="00FE4DBC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526882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5268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526882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526882" w:rsidRDefault="00FE4DBC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526882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AC4037" w:rsidRPr="00526882">
        <w:rPr>
          <w:rFonts w:ascii="Times New Roman" w:hAnsi="Times New Roman" w:cs="Times New Roman"/>
          <w:sz w:val="24"/>
          <w:szCs w:val="24"/>
        </w:rPr>
        <w:t>5</w:t>
      </w:r>
      <w:r w:rsidR="00397971" w:rsidRPr="00526882">
        <w:rPr>
          <w:rFonts w:ascii="Times New Roman" w:hAnsi="Times New Roman" w:cs="Times New Roman"/>
          <w:sz w:val="24"/>
          <w:szCs w:val="24"/>
        </w:rPr>
        <w:t xml:space="preserve"> ч.</w:t>
      </w:r>
      <w:r w:rsidR="00AC4037" w:rsidRPr="00526882">
        <w:rPr>
          <w:rFonts w:ascii="Times New Roman" w:hAnsi="Times New Roman" w:cs="Times New Roman"/>
          <w:sz w:val="24"/>
          <w:szCs w:val="24"/>
        </w:rPr>
        <w:t>15</w:t>
      </w:r>
      <w:r w:rsidR="00397971" w:rsidRPr="00526882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06B2E" w:rsidRPr="00526882">
        <w:rPr>
          <w:rFonts w:ascii="Times New Roman" w:hAnsi="Times New Roman" w:cs="Times New Roman"/>
          <w:sz w:val="24"/>
          <w:szCs w:val="24"/>
        </w:rPr>
        <w:t>1</w:t>
      </w:r>
      <w:r w:rsidR="00F77708">
        <w:rPr>
          <w:rFonts w:ascii="Times New Roman" w:hAnsi="Times New Roman" w:cs="Times New Roman"/>
          <w:sz w:val="24"/>
          <w:szCs w:val="24"/>
        </w:rPr>
        <w:t>8</w:t>
      </w:r>
      <w:r w:rsidR="00397971" w:rsidRPr="00526882">
        <w:rPr>
          <w:rFonts w:ascii="Times New Roman" w:hAnsi="Times New Roman" w:cs="Times New Roman"/>
          <w:sz w:val="24"/>
          <w:szCs w:val="24"/>
        </w:rPr>
        <w:t xml:space="preserve">» </w:t>
      </w:r>
      <w:r w:rsidR="00806B2E" w:rsidRPr="00526882">
        <w:rPr>
          <w:rFonts w:ascii="Times New Roman" w:hAnsi="Times New Roman" w:cs="Times New Roman"/>
          <w:sz w:val="24"/>
          <w:szCs w:val="24"/>
        </w:rPr>
        <w:t>июня</w:t>
      </w:r>
      <w:r w:rsidR="00B25A82" w:rsidRPr="00526882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526882">
        <w:rPr>
          <w:rFonts w:ascii="Times New Roman" w:hAnsi="Times New Roman" w:cs="Times New Roman"/>
          <w:sz w:val="24"/>
          <w:szCs w:val="24"/>
        </w:rPr>
        <w:t>201</w:t>
      </w:r>
      <w:r w:rsidR="00C25F9B" w:rsidRPr="00526882">
        <w:rPr>
          <w:rFonts w:ascii="Times New Roman" w:hAnsi="Times New Roman" w:cs="Times New Roman"/>
          <w:sz w:val="24"/>
          <w:szCs w:val="24"/>
        </w:rPr>
        <w:t>8</w:t>
      </w:r>
      <w:r w:rsidR="00397971" w:rsidRPr="00526882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 w:rsidRPr="00526882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Pr="00526882" w:rsidRDefault="00397971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8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0D0FED" w:rsidRPr="00526882" w:rsidRDefault="000D0FED" w:rsidP="0052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D0FED" w:rsidRPr="0052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55" w:rsidRDefault="00A10D55" w:rsidP="00397971">
      <w:pPr>
        <w:spacing w:after="0" w:line="240" w:lineRule="auto"/>
      </w:pPr>
      <w:r>
        <w:separator/>
      </w:r>
    </w:p>
  </w:endnote>
  <w:endnote w:type="continuationSeparator" w:id="0">
    <w:p w:rsidR="00A10D55" w:rsidRDefault="00A10D5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55" w:rsidRDefault="00A10D55" w:rsidP="00397971">
      <w:pPr>
        <w:spacing w:after="0" w:line="240" w:lineRule="auto"/>
      </w:pPr>
      <w:r>
        <w:separator/>
      </w:r>
    </w:p>
  </w:footnote>
  <w:footnote w:type="continuationSeparator" w:id="0">
    <w:p w:rsidR="00A10D55" w:rsidRDefault="00A10D5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0FED"/>
    <w:rsid w:val="000D2CEB"/>
    <w:rsid w:val="00121012"/>
    <w:rsid w:val="001600BE"/>
    <w:rsid w:val="001954BA"/>
    <w:rsid w:val="001B417F"/>
    <w:rsid w:val="001C05C6"/>
    <w:rsid w:val="001C309A"/>
    <w:rsid w:val="001C40E4"/>
    <w:rsid w:val="001E3B2C"/>
    <w:rsid w:val="001E3B47"/>
    <w:rsid w:val="002057B3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1DD5"/>
    <w:rsid w:val="004A7021"/>
    <w:rsid w:val="004E06B5"/>
    <w:rsid w:val="005044C7"/>
    <w:rsid w:val="00526882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11D5"/>
    <w:rsid w:val="006509FA"/>
    <w:rsid w:val="0065168B"/>
    <w:rsid w:val="006600CB"/>
    <w:rsid w:val="00674A61"/>
    <w:rsid w:val="0069227B"/>
    <w:rsid w:val="0069621B"/>
    <w:rsid w:val="00696887"/>
    <w:rsid w:val="006A495F"/>
    <w:rsid w:val="006B3601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06B2E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00C1"/>
    <w:rsid w:val="009D4099"/>
    <w:rsid w:val="009D49A3"/>
    <w:rsid w:val="009F2204"/>
    <w:rsid w:val="009F2A5E"/>
    <w:rsid w:val="00A10D55"/>
    <w:rsid w:val="00A56F01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A4138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77708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2018-03-13T09:42:00Z</cp:lastPrinted>
  <dcterms:created xsi:type="dcterms:W3CDTF">2018-05-29T12:14:00Z</dcterms:created>
  <dcterms:modified xsi:type="dcterms:W3CDTF">2018-05-29T12:15:00Z</dcterms:modified>
</cp:coreProperties>
</file>