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30A1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26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30A1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17</w:t>
      </w:r>
      <w:r w:rsidR="00F23C53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/04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450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4508A0" w:rsidRPr="00450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материалы для РЧА</w:t>
      </w:r>
      <w:r w:rsidR="00450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410"/>
        <w:gridCol w:w="851"/>
        <w:gridCol w:w="850"/>
        <w:gridCol w:w="1276"/>
        <w:gridCol w:w="1701"/>
      </w:tblGrid>
      <w:tr w:rsidR="00EC2DB9" w:rsidRPr="00511C4B" w:rsidTr="00B30A1B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B30A1B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B9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B30A1B" w:rsidRPr="00511C4B" w:rsidTr="0026223C">
        <w:trPr>
          <w:trHeight w:val="3224"/>
        </w:trPr>
        <w:tc>
          <w:tcPr>
            <w:tcW w:w="469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B30A1B" w:rsidP="00F64D95">
            <w:pPr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Игла прямого охлаждения:</w:t>
            </w:r>
            <w:r w:rsidRPr="00B30A1B">
              <w:rPr>
                <w:rFonts w:ascii="Times New Roman" w:hAnsi="Times New Roman" w:cs="Times New Roman"/>
              </w:rPr>
              <w:br/>
              <w:t>Набор – Электрод MedSphere + стерильный кабель для соединения электрода</w:t>
            </w:r>
            <w:r w:rsidRPr="00B30A1B">
              <w:rPr>
                <w:rFonts w:ascii="Times New Roman" w:hAnsi="Times New Roman" w:cs="Times New Roman"/>
              </w:rPr>
              <w:br/>
              <w:t>+ возвратные электроды + инфузионная трубка для электрода, диаметр</w:t>
            </w:r>
            <w:r w:rsidRPr="00B30A1B">
              <w:rPr>
                <w:rFonts w:ascii="Times New Roman" w:hAnsi="Times New Roman" w:cs="Times New Roman"/>
              </w:rPr>
              <w:br/>
              <w:t>электрода:16G, 17G, 18G, 19G; действие наконечника 5 см, 10 см, 15 см, 20 см,</w:t>
            </w:r>
            <w:r w:rsidRPr="00B30A1B">
              <w:rPr>
                <w:rFonts w:ascii="Times New Roman" w:hAnsi="Times New Roman" w:cs="Times New Roman"/>
              </w:rPr>
              <w:br/>
              <w:t>30 см; кабель, 2 пассивных электрода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A26B09" w:rsidP="00A26B09">
            <w:pPr>
              <w:rPr>
                <w:rFonts w:ascii="Times New Roman" w:hAnsi="Times New Roman" w:cs="Times New Roman"/>
              </w:rPr>
            </w:pPr>
            <w:r w:rsidRPr="00A26B09">
              <w:rPr>
                <w:rFonts w:ascii="Times New Roman" w:hAnsi="Times New Roman" w:cs="Times New Roman"/>
              </w:rPr>
              <w:t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чрескожного, лапароскопического или ин</w:t>
            </w:r>
            <w:r>
              <w:rPr>
                <w:rFonts w:ascii="Times New Roman" w:hAnsi="Times New Roman" w:cs="Times New Roman"/>
              </w:rPr>
              <w:t xml:space="preserve">траоперационного использования. </w:t>
            </w:r>
            <w:r w:rsidRPr="00A26B09">
              <w:rPr>
                <w:rFonts w:ascii="Times New Roman" w:hAnsi="Times New Roman" w:cs="Times New Roman"/>
              </w:rPr>
              <w:t xml:space="preserve">Устройство состоит из одного игольчататого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Электроды с внутренним охлаждением представляют собой </w:t>
            </w:r>
            <w:r w:rsidRPr="00A26B09">
              <w:rPr>
                <w:rFonts w:ascii="Times New Roman" w:hAnsi="Times New Roman" w:cs="Times New Roman"/>
              </w:rPr>
              <w:lastRenderedPageBreak/>
              <w:t>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Размеры: в диапазоне от 16G до  19G (самая тонкая игла). Длина: от 7 см. до 25 см. Длина кончика (экспозиции): от 5 см. до 30 см.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center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center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right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458 000,00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26223C">
            <w:pPr>
              <w:jc w:val="right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6 870 000,00</w:t>
            </w:r>
          </w:p>
        </w:tc>
      </w:tr>
      <w:tr w:rsidR="00B30A1B" w:rsidRPr="00511C4B" w:rsidTr="0026223C">
        <w:trPr>
          <w:trHeight w:val="870"/>
        </w:trPr>
        <w:tc>
          <w:tcPr>
            <w:tcW w:w="469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B30A1B" w:rsidP="00F64D95">
            <w:pPr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Игла с зонтиком:</w:t>
            </w:r>
            <w:r w:rsidRPr="00B30A1B">
              <w:rPr>
                <w:rFonts w:ascii="Times New Roman" w:hAnsi="Times New Roman" w:cs="Times New Roman"/>
              </w:rPr>
              <w:br/>
              <w:t>Набор – Электрод MedSphere + стерильный кабель для соединения электрода</w:t>
            </w:r>
            <w:r w:rsidRPr="00B30A1B">
              <w:rPr>
                <w:rFonts w:ascii="Times New Roman" w:hAnsi="Times New Roman" w:cs="Times New Roman"/>
              </w:rPr>
              <w:br/>
              <w:t>+ пассивные электроды, диаметр канюли:15G, 17G; диаметр электрода: 20см,</w:t>
            </w:r>
            <w:r w:rsidRPr="00B30A1B">
              <w:rPr>
                <w:rFonts w:ascii="Times New Roman" w:hAnsi="Times New Roman" w:cs="Times New Roman"/>
              </w:rPr>
              <w:br/>
              <w:t xml:space="preserve">30см, 40см; длина: 10 см, 15 см, 20 см, 25 см; кабель, 2 </w:t>
            </w:r>
            <w:r w:rsidRPr="00B30A1B">
              <w:rPr>
                <w:rFonts w:ascii="Times New Roman" w:hAnsi="Times New Roman" w:cs="Times New Roman"/>
              </w:rPr>
              <w:lastRenderedPageBreak/>
              <w:t>пассивных электрода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190D38" w:rsidP="00190D38">
            <w:pPr>
              <w:rPr>
                <w:rFonts w:ascii="Times New Roman" w:hAnsi="Times New Roman" w:cs="Times New Roman"/>
              </w:rPr>
            </w:pPr>
            <w:r w:rsidRPr="00190D38">
              <w:rPr>
                <w:rFonts w:ascii="Times New Roman" w:hAnsi="Times New Roman" w:cs="Times New Roman"/>
              </w:rPr>
              <w:lastRenderedPageBreak/>
              <w:t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чрескожного, лапароскопического или ин</w:t>
            </w:r>
            <w:r>
              <w:rPr>
                <w:rFonts w:ascii="Times New Roman" w:hAnsi="Times New Roman" w:cs="Times New Roman"/>
              </w:rPr>
              <w:t xml:space="preserve">траоперационного использования. </w:t>
            </w:r>
            <w:r w:rsidRPr="00190D38">
              <w:rPr>
                <w:rFonts w:ascii="Times New Roman" w:hAnsi="Times New Roman" w:cs="Times New Roman"/>
              </w:rPr>
              <w:t xml:space="preserve">Устройство состоит из множества игольчатых электродов в комплекте с ручкой. Для моделей измерения температуры игла </w:t>
            </w:r>
            <w:r w:rsidRPr="00190D38">
              <w:rPr>
                <w:rFonts w:ascii="Times New Roman" w:hAnsi="Times New Roman" w:cs="Times New Roman"/>
              </w:rPr>
              <w:lastRenderedPageBreak/>
              <w:t>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развертывание электрода. Эхогенный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диапазоне от 15G до 17G. Диаметр зонта: от 2 см. до 4 см. Длина иглы: от 10 см. до 25 см.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center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center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right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26223C">
            <w:pPr>
              <w:jc w:val="right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8 775 000,00</w:t>
            </w:r>
          </w:p>
        </w:tc>
      </w:tr>
      <w:tr w:rsidR="00B30A1B" w:rsidRPr="00511C4B" w:rsidTr="0026223C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30A1B" w:rsidRPr="00511C4B" w:rsidRDefault="00B30A1B" w:rsidP="00B30A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30A1B" w:rsidRPr="00511C4B" w:rsidRDefault="00B30A1B" w:rsidP="00B30A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30A1B" w:rsidRPr="00511C4B" w:rsidRDefault="00B30A1B" w:rsidP="002622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1B">
              <w:rPr>
                <w:rFonts w:ascii="Times New Roman" w:hAnsi="Times New Roman" w:cs="Times New Roman"/>
                <w:b/>
                <w:sz w:val="24"/>
                <w:szCs w:val="24"/>
              </w:rPr>
              <w:t>15 645 000,00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F4229D" w:rsidRPr="00F4229D">
        <w:rPr>
          <w:rFonts w:ascii="Times New Roman" w:hAnsi="Times New Roman" w:cs="Times New Roman"/>
          <w:sz w:val="24"/>
          <w:szCs w:val="24"/>
        </w:rPr>
        <w:t xml:space="preserve">15 645 000,00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F4229D">
        <w:rPr>
          <w:rFonts w:ascii="Times New Roman" w:hAnsi="Times New Roman" w:cs="Times New Roman"/>
          <w:sz w:val="24"/>
          <w:szCs w:val="24"/>
        </w:rPr>
        <w:t>пятнадцать миллионов шестьсот сорок пять тысяч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F4229D">
        <w:rPr>
          <w:rFonts w:ascii="Times New Roman" w:hAnsi="Times New Roman" w:cs="Times New Roman"/>
          <w:sz w:val="24"/>
          <w:szCs w:val="24"/>
        </w:rPr>
        <w:t>тенге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lastRenderedPageBreak/>
        <w:t xml:space="preserve">Требуемый срок поставки: поставку товаров производить </w:t>
      </w:r>
      <w:r w:rsidR="00E4339A">
        <w:rPr>
          <w:rFonts w:ascii="Times New Roman" w:hAnsi="Times New Roman" w:cs="Times New Roman"/>
          <w:sz w:val="24"/>
          <w:szCs w:val="24"/>
        </w:rPr>
        <w:t>по заявке Заказчика, в течение 15</w:t>
      </w:r>
      <w:bookmarkStart w:id="0" w:name="_GoBack"/>
      <w:bookmarkEnd w:id="0"/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40604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340604">
        <w:rPr>
          <w:rFonts w:ascii="Times New Roman" w:hAnsi="Times New Roman" w:cs="Times New Roman"/>
          <w:sz w:val="24"/>
          <w:szCs w:val="24"/>
        </w:rPr>
        <w:t>18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F23C53" w:rsidRPr="00511C4B">
        <w:rPr>
          <w:rFonts w:ascii="Times New Roman" w:hAnsi="Times New Roman" w:cs="Times New Roman"/>
          <w:sz w:val="24"/>
          <w:szCs w:val="24"/>
        </w:rPr>
        <w:t>апреля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4060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340604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23C53" w:rsidRPr="00511C4B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340604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40604">
        <w:rPr>
          <w:rFonts w:ascii="Times New Roman" w:hAnsi="Times New Roman" w:cs="Times New Roman"/>
          <w:sz w:val="24"/>
          <w:szCs w:val="24"/>
        </w:rPr>
        <w:t>11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911D15" w:rsidRPr="00511C4B">
        <w:rPr>
          <w:rFonts w:ascii="Times New Roman" w:hAnsi="Times New Roman" w:cs="Times New Roman"/>
          <w:sz w:val="24"/>
          <w:szCs w:val="24"/>
        </w:rPr>
        <w:t>мая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511C4B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67" w:rsidRDefault="00F31067" w:rsidP="00397971">
      <w:pPr>
        <w:spacing w:after="0" w:line="240" w:lineRule="auto"/>
      </w:pPr>
      <w:r>
        <w:separator/>
      </w:r>
    </w:p>
  </w:endnote>
  <w:endnote w:type="continuationSeparator" w:id="0">
    <w:p w:rsidR="00F31067" w:rsidRDefault="00F3106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67" w:rsidRDefault="00F31067" w:rsidP="00397971">
      <w:pPr>
        <w:spacing w:after="0" w:line="240" w:lineRule="auto"/>
      </w:pPr>
      <w:r>
        <w:separator/>
      </w:r>
    </w:p>
  </w:footnote>
  <w:footnote w:type="continuationSeparator" w:id="0">
    <w:p w:rsidR="00F31067" w:rsidRDefault="00F3106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71B01"/>
    <w:rsid w:val="00190D38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223C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22ED4"/>
    <w:rsid w:val="003348E8"/>
    <w:rsid w:val="00340604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7F70"/>
    <w:rsid w:val="0042065E"/>
    <w:rsid w:val="00423AB3"/>
    <w:rsid w:val="00437044"/>
    <w:rsid w:val="004451A5"/>
    <w:rsid w:val="004508A0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16F6E"/>
    <w:rsid w:val="00727225"/>
    <w:rsid w:val="00735E46"/>
    <w:rsid w:val="00736A7A"/>
    <w:rsid w:val="00751E96"/>
    <w:rsid w:val="00757866"/>
    <w:rsid w:val="00772BCA"/>
    <w:rsid w:val="00775B4E"/>
    <w:rsid w:val="007A27E4"/>
    <w:rsid w:val="007B04BA"/>
    <w:rsid w:val="007C6150"/>
    <w:rsid w:val="007D20BD"/>
    <w:rsid w:val="007D245D"/>
    <w:rsid w:val="007E545C"/>
    <w:rsid w:val="008211CB"/>
    <w:rsid w:val="00837938"/>
    <w:rsid w:val="00840666"/>
    <w:rsid w:val="00855574"/>
    <w:rsid w:val="008561B9"/>
    <w:rsid w:val="00862B85"/>
    <w:rsid w:val="00862B8F"/>
    <w:rsid w:val="008749DA"/>
    <w:rsid w:val="00874D45"/>
    <w:rsid w:val="008779AE"/>
    <w:rsid w:val="00890C28"/>
    <w:rsid w:val="008966B2"/>
    <w:rsid w:val="008B50BF"/>
    <w:rsid w:val="008B63D5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26B09"/>
    <w:rsid w:val="00A32971"/>
    <w:rsid w:val="00A46BB9"/>
    <w:rsid w:val="00A51BB6"/>
    <w:rsid w:val="00A650E0"/>
    <w:rsid w:val="00A77F19"/>
    <w:rsid w:val="00AA3E71"/>
    <w:rsid w:val="00AB326F"/>
    <w:rsid w:val="00AC1E84"/>
    <w:rsid w:val="00B0740B"/>
    <w:rsid w:val="00B1084F"/>
    <w:rsid w:val="00B123D2"/>
    <w:rsid w:val="00B3097A"/>
    <w:rsid w:val="00B30A1B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96849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70459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00E5C"/>
    <w:rsid w:val="00E07444"/>
    <w:rsid w:val="00E145C7"/>
    <w:rsid w:val="00E148CF"/>
    <w:rsid w:val="00E21F17"/>
    <w:rsid w:val="00E23655"/>
    <w:rsid w:val="00E23EEE"/>
    <w:rsid w:val="00E332C9"/>
    <w:rsid w:val="00E4339A"/>
    <w:rsid w:val="00E5556C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31067"/>
    <w:rsid w:val="00F4229D"/>
    <w:rsid w:val="00F46A3C"/>
    <w:rsid w:val="00F46CBB"/>
    <w:rsid w:val="00F472C9"/>
    <w:rsid w:val="00F64D95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C5D69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4B8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17</cp:revision>
  <cp:lastPrinted>2019-01-23T10:22:00Z</cp:lastPrinted>
  <dcterms:created xsi:type="dcterms:W3CDTF">2020-04-17T03:12:00Z</dcterms:created>
  <dcterms:modified xsi:type="dcterms:W3CDTF">2020-04-17T15:04:00Z</dcterms:modified>
</cp:coreProperties>
</file>