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Объявление № 72 от 2</w:t>
      </w: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b w:val="1"/>
          <w:color w:val="000000"/>
          <w:sz w:val="24"/>
          <w:szCs w:val="24"/>
          <w:rtl w:val="0"/>
        </w:rPr>
        <w:t xml:space="preserve">/11/2021г.</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Коммунальное государственное предприятие на праве хозяйственного ведения Восточно-Казахстанский областной Многопрофильный «Центр Онкологии и Хирургии» Управления здравоохранения ВКО, расположенное по адресу ВКО, г. Усть-Каменогорск, ул. Серикбаева, 1, объявляет о проведении закупа способом запроса ценовых предложений «Приобретение медицинских изделий» по следующим лоту: согласно приложения 1 таблица в формате Excel.</w:t>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 поставки: ВКО, г. Усть-Каменогорск, ул.  Серикбаева, 1. Стационар, аптека.</w:t>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Начало предоставления ценовых предложений с 16.30 часов «24» ноября 2021г. </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Окончательный срок представления ценовых предложений до 16.30 мин. «01» декабря 2021г.</w:t>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Ценовые предложения принимаются по адресу: ВКО,</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г. Усть-Каменогорск, ул. Серикбаева, 1, (корпус 4) 2 этаж, отдел государственных закупок и юридического сопровождения.</w:t>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Конверты с ценовыми предложениями будут вскрываться в 17.00 ч.00 мин. «01» декабря 2021г. по следующему адресу: ВКО, г. Усть-Каменогорск, Серикбаева, 1, (корпус 4) 2 этаж, конференц-зал.</w:t>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Дополнительную информацию и справку можно получить по телефону: 8(7232) 70 00 62.</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D">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E">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F">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0">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1">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2">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3">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4">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5">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6">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7">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8">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9">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A">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B">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C">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D">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E">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F">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0">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1">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2">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3">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4">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5">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6">
      <w:pPr>
        <w:spacing w:after="0" w:lineRule="auto"/>
        <w:ind w:firstLine="567"/>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Договор закупа № ____ (проект)</w:t>
      </w:r>
    </w:p>
    <w:p w:rsidR="00000000" w:rsidDel="00000000" w:rsidP="00000000" w:rsidRDefault="00000000" w:rsidRPr="00000000" w14:paraId="00000027">
      <w:pPr>
        <w:spacing w:after="0" w:lineRule="auto"/>
        <w:ind w:firstLine="567"/>
        <w:jc w:val="both"/>
        <w:rPr>
          <w:rFonts w:ascii="Times New Roman" w:cs="Times New Roman" w:eastAsia="Times New Roman" w:hAnsi="Times New Roman"/>
          <w:sz w:val="24"/>
          <w:szCs w:val="24"/>
        </w:rPr>
      </w:pPr>
      <w:r w:rsidDel="00000000" w:rsidR="00000000" w:rsidRPr="00000000">
        <w:rPr>
          <w:rtl w:val="0"/>
        </w:rPr>
      </w:r>
    </w:p>
    <w:bookmarkStart w:colFirst="0" w:colLast="0" w:name="bookmark=id.30j0zll" w:id="1"/>
    <w:bookmarkEnd w:id="1"/>
    <w:p w:rsidR="00000000" w:rsidDel="00000000" w:rsidP="00000000" w:rsidRDefault="00000000" w:rsidRPr="00000000" w14:paraId="00000028">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Усть-Каменогорск                                                "____" ________ 2021 года</w:t>
        <w:br w:type="textWrapping"/>
      </w:r>
    </w:p>
    <w:p w:rsidR="00000000" w:rsidDel="00000000" w:rsidP="00000000" w:rsidRDefault="00000000" w:rsidRPr="00000000" w14:paraId="00000029">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КГП на ПХВ ВКО Многопрофильный «Центр Онкологии и Хирургии» УЗ ВКО</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именуемый в дальнейшем – «Заказчик», в лице </w:t>
      </w:r>
      <w:r w:rsidDel="00000000" w:rsidR="00000000" w:rsidRPr="00000000">
        <w:rPr>
          <w:rFonts w:ascii="Times New Roman" w:cs="Times New Roman" w:eastAsia="Times New Roman" w:hAnsi="Times New Roman"/>
          <w:sz w:val="24"/>
          <w:szCs w:val="24"/>
          <w:rtl w:val="0"/>
        </w:rPr>
        <w:t xml:space="preserve">директора Сагидуллиной Г.Г.  действующего на основании Устава, с одной стороны и </w:t>
      </w:r>
      <w:r w:rsidDel="00000000" w:rsidR="00000000" w:rsidRPr="00000000">
        <w:rPr>
          <w:rFonts w:ascii="Times New Roman" w:cs="Times New Roman" w:eastAsia="Times New Roman" w:hAnsi="Times New Roman"/>
          <w:b w:val="1"/>
          <w:sz w:val="24"/>
          <w:szCs w:val="24"/>
          <w:rtl w:val="0"/>
        </w:rPr>
        <w:t xml:space="preserve">_________________________</w:t>
      </w:r>
      <w:r w:rsidDel="00000000" w:rsidR="00000000" w:rsidRPr="00000000">
        <w:rPr>
          <w:rFonts w:ascii="Times New Roman" w:cs="Times New Roman" w:eastAsia="Times New Roman" w:hAnsi="Times New Roman"/>
          <w:sz w:val="24"/>
          <w:szCs w:val="24"/>
          <w:rtl w:val="0"/>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colFirst="0" w:colLast="0" w:name="bookmark=id.1fob9te" w:id="2"/>
      <w:bookmarkEnd w:id="2"/>
      <w:r w:rsidDel="00000000" w:rsidR="00000000" w:rsidRPr="00000000">
        <w:rPr>
          <w:rFonts w:ascii="Times New Roman" w:cs="Times New Roman" w:eastAsia="Times New Roman" w:hAnsi="Times New Roman"/>
          <w:color w:val="000000"/>
          <w:sz w:val="24"/>
          <w:szCs w:val="24"/>
          <w:rtl w:val="0"/>
        </w:rPr>
        <w:t xml:space="preserve">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04 июня 2021 года № 375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000000" w:rsidDel="00000000" w:rsidP="00000000" w:rsidRDefault="00000000" w:rsidRPr="00000000" w14:paraId="0000002A">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r w:rsidDel="00000000" w:rsidR="00000000" w:rsidRPr="00000000">
        <w:rPr>
          <w:rtl w:val="0"/>
        </w:rPr>
      </w:r>
    </w:p>
    <w:p w:rsidR="00000000" w:rsidDel="00000000" w:rsidP="00000000" w:rsidRDefault="00000000" w:rsidRPr="00000000" w14:paraId="0000002B">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 Общая стоимость товара составляет </w:t>
      </w:r>
      <w:r w:rsidDel="00000000" w:rsidR="00000000" w:rsidRPr="00000000">
        <w:rPr>
          <w:rFonts w:ascii="Times New Roman" w:cs="Times New Roman" w:eastAsia="Times New Roman" w:hAnsi="Times New Roman"/>
          <w:b w:val="1"/>
          <w:sz w:val="24"/>
          <w:szCs w:val="24"/>
          <w:rtl w:val="0"/>
        </w:rPr>
        <w:t xml:space="preserve">______________ </w:t>
      </w:r>
      <w:r w:rsidDel="00000000" w:rsidR="00000000" w:rsidRPr="00000000">
        <w:rPr>
          <w:rFonts w:ascii="Times New Roman" w:cs="Times New Roman" w:eastAsia="Times New Roman" w:hAnsi="Times New Roman"/>
          <w:sz w:val="24"/>
          <w:szCs w:val="24"/>
          <w:rtl w:val="0"/>
        </w:rPr>
        <w:t xml:space="preserve">(_________________________) тенге</w:t>
      </w:r>
      <w:r w:rsidDel="00000000" w:rsidR="00000000" w:rsidRPr="00000000">
        <w:rPr>
          <w:rFonts w:ascii="Times New Roman" w:cs="Times New Roman" w:eastAsia="Times New Roman" w:hAnsi="Times New Roman"/>
          <w:color w:val="000000"/>
          <w:sz w:val="24"/>
          <w:szCs w:val="24"/>
          <w:rtl w:val="0"/>
        </w:rPr>
        <w:t xml:space="preserve"> (далее – общая сумма договора), согласно перечня закупаемых товаров (приложение 1).</w:t>
      </w:r>
      <w:r w:rsidDel="00000000" w:rsidR="00000000" w:rsidRPr="00000000">
        <w:rPr>
          <w:rtl w:val="0"/>
        </w:rPr>
      </w:r>
    </w:p>
    <w:p w:rsidR="00000000" w:rsidDel="00000000" w:rsidP="00000000" w:rsidRDefault="00000000" w:rsidRPr="00000000" w14:paraId="0000002C">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В данном Договоре нижеперечисленные понятия будут иметь следующее толкование:</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color w:val="000000"/>
          <w:sz w:val="24"/>
          <w:szCs w:val="24"/>
          <w:rtl w:val="0"/>
        </w:rPr>
        <w:t xml:space="preserve">      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000000" w:rsidDel="00000000" w:rsidP="00000000" w:rsidRDefault="00000000" w:rsidRPr="00000000" w14:paraId="0000002D">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000000" w:rsidDel="00000000" w:rsidP="00000000" w:rsidRDefault="00000000" w:rsidRPr="00000000" w14:paraId="0000002E">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товары - товары и сопутствующие услуги, которые Поставщик должен поставить Заказчику в рамках Договора;</w:t>
      </w:r>
    </w:p>
    <w:p w:rsidR="00000000" w:rsidDel="00000000" w:rsidP="00000000" w:rsidRDefault="00000000" w:rsidRPr="00000000" w14:paraId="0000002F">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000000" w:rsidDel="00000000" w:rsidP="00000000" w:rsidRDefault="00000000" w:rsidRPr="00000000" w14:paraId="00000030">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000000" w:rsidDel="00000000" w:rsidP="00000000" w:rsidRDefault="00000000" w:rsidRPr="00000000" w14:paraId="00000031">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Del="00000000" w:rsidR="00000000" w:rsidRPr="00000000">
        <w:rPr>
          <w:rtl w:val="0"/>
        </w:rPr>
      </w:r>
    </w:p>
    <w:p w:rsidR="00000000" w:rsidDel="00000000" w:rsidP="00000000" w:rsidRDefault="00000000" w:rsidRPr="00000000" w14:paraId="00000032">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Перечисленные ниже документы и условия, оговоренные в них, образуют данный Договор и считаются его неотъемлемой частью, а именно:</w:t>
      </w:r>
    </w:p>
    <w:p w:rsidR="00000000" w:rsidDel="00000000" w:rsidP="00000000" w:rsidRDefault="00000000" w:rsidRPr="00000000" w14:paraId="00000033">
      <w:pPr>
        <w:spacing w:after="0" w:line="24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настоящий Договор;</w:t>
      </w:r>
    </w:p>
    <w:p w:rsidR="00000000" w:rsidDel="00000000" w:rsidP="00000000" w:rsidRDefault="00000000" w:rsidRPr="00000000" w14:paraId="00000034">
      <w:pPr>
        <w:spacing w:after="0" w:line="24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перечень закупаемых товаров;</w:t>
      </w:r>
    </w:p>
    <w:p w:rsidR="00000000" w:rsidDel="00000000" w:rsidP="00000000" w:rsidRDefault="00000000" w:rsidRPr="00000000" w14:paraId="00000035">
      <w:pPr>
        <w:spacing w:after="0" w:line="240" w:lineRule="auto"/>
        <w:ind w:firstLine="4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техническая спецификация;</w:t>
      </w:r>
    </w:p>
    <w:p w:rsidR="00000000" w:rsidDel="00000000" w:rsidP="00000000" w:rsidRDefault="00000000" w:rsidRPr="00000000" w14:paraId="00000036">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w:t>
      </w:r>
      <w:r w:rsidDel="00000000" w:rsidR="00000000" w:rsidRPr="00000000">
        <w:rPr>
          <w:rFonts w:ascii="Times New Roman" w:cs="Times New Roman" w:eastAsia="Times New Roman" w:hAnsi="Times New Roman"/>
          <w:sz w:val="24"/>
          <w:szCs w:val="24"/>
          <w:rtl w:val="0"/>
        </w:rPr>
        <w:t xml:space="preserve">Форма оплаты безналичный, способом перечисления на расчетный счет Поставщика</w:t>
      </w:r>
      <w:r w:rsidDel="00000000" w:rsidR="00000000" w:rsidRPr="00000000">
        <w:rPr>
          <w:rtl w:val="0"/>
        </w:rPr>
      </w:r>
    </w:p>
    <w:p w:rsidR="00000000" w:rsidDel="00000000" w:rsidP="00000000" w:rsidRDefault="00000000" w:rsidRPr="00000000" w14:paraId="00000037">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 </w:t>
      </w:r>
      <w:r w:rsidDel="00000000" w:rsidR="00000000" w:rsidRPr="00000000">
        <w:rPr>
          <w:rFonts w:ascii="Times New Roman" w:cs="Times New Roman" w:eastAsia="Times New Roman" w:hAnsi="Times New Roman"/>
          <w:sz w:val="24"/>
          <w:szCs w:val="24"/>
          <w:rtl w:val="0"/>
        </w:rPr>
        <w:t xml:space="preserve">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00000" w:rsidDel="00000000" w:rsidP="00000000" w:rsidRDefault="00000000" w:rsidRPr="00000000" w14:paraId="00000038">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00000" w:rsidDel="00000000" w:rsidP="00000000" w:rsidRDefault="00000000" w:rsidRPr="00000000" w14:paraId="00000039">
      <w:pPr>
        <w:spacing w:after="0"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7. Необходимые документы, предшествующие оплате:</w:t>
      </w:r>
    </w:p>
    <w:p w:rsidR="00000000" w:rsidDel="00000000" w:rsidP="00000000" w:rsidRDefault="00000000" w:rsidRPr="00000000" w14:paraId="0000003A">
      <w:pPr>
        <w:spacing w:after="0"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00000" w:rsidDel="00000000" w:rsidP="00000000" w:rsidRDefault="00000000" w:rsidRPr="00000000" w14:paraId="0000003B">
      <w:pPr>
        <w:spacing w:after="0"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накладная, счет-фактура или акт приема передачи, доверенность на получение товара. </w:t>
      </w:r>
    </w:p>
    <w:p w:rsidR="00000000" w:rsidDel="00000000" w:rsidP="00000000" w:rsidRDefault="00000000" w:rsidRPr="00000000" w14:paraId="0000003C">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 Товары, поставляемые в рамках данного Договора, должны соответствовать или быть выше стандартов, указанных в технической спецификации.</w:t>
      </w:r>
      <w:r w:rsidDel="00000000" w:rsidR="00000000" w:rsidRPr="00000000">
        <w:rPr>
          <w:rtl w:val="0"/>
        </w:rPr>
      </w:r>
    </w:p>
    <w:p w:rsidR="00000000" w:rsidDel="00000000" w:rsidP="00000000" w:rsidRDefault="00000000" w:rsidRPr="00000000" w14:paraId="0000003D">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00000" w:rsidDel="00000000" w:rsidP="00000000" w:rsidRDefault="00000000" w:rsidRPr="00000000" w14:paraId="0000003E">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00000" w:rsidDel="00000000" w:rsidP="00000000" w:rsidRDefault="00000000" w:rsidRPr="00000000" w14:paraId="0000003F">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00000" w:rsidDel="00000000" w:rsidP="00000000" w:rsidRDefault="00000000" w:rsidRPr="00000000" w14:paraId="00000040">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00000" w:rsidDel="00000000" w:rsidP="00000000" w:rsidRDefault="00000000" w:rsidRPr="00000000" w14:paraId="00000041">
      <w:pPr>
        <w:spacing w:after="0"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13. Поставка товаров осуществляется Поставщиком в соответствии с условиями Заказчика, оговоренными в настоящем Договоре.</w:t>
      </w:r>
    </w:p>
    <w:p w:rsidR="00000000" w:rsidDel="00000000" w:rsidP="00000000" w:rsidRDefault="00000000" w:rsidRPr="00000000" w14:paraId="00000042">
      <w:pPr>
        <w:spacing w:after="0"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ab/>
        <w:t xml:space="preserve">Поставщик обязан:</w:t>
      </w:r>
    </w:p>
    <w:p w:rsidR="00000000" w:rsidDel="00000000" w:rsidP="00000000" w:rsidRDefault="00000000" w:rsidRPr="00000000" w14:paraId="00000043">
      <w:pPr>
        <w:spacing w:after="0"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00000" w:rsidDel="00000000" w:rsidP="00000000" w:rsidRDefault="00000000" w:rsidRPr="00000000" w14:paraId="00000044">
      <w:pPr>
        <w:spacing w:after="0"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00000" w:rsidDel="00000000" w:rsidP="00000000" w:rsidRDefault="00000000" w:rsidRPr="00000000" w14:paraId="00000045">
      <w:pPr>
        <w:spacing w:after="0"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00000" w:rsidDel="00000000" w:rsidP="00000000" w:rsidRDefault="00000000" w:rsidRPr="00000000" w14:paraId="00000046">
      <w:pPr>
        <w:spacing w:after="0" w:line="240" w:lineRule="auto"/>
        <w:ind w:firstLine="56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в случаях, предусмотренных Законом.</w:t>
      </w:r>
    </w:p>
    <w:p w:rsidR="00000000" w:rsidDel="00000000" w:rsidP="00000000" w:rsidRDefault="00000000" w:rsidRPr="00000000" w14:paraId="00000047">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00000" w:rsidDel="00000000" w:rsidP="00000000" w:rsidRDefault="00000000" w:rsidRPr="00000000" w14:paraId="00000048">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 В рамках данного Договора Поставщик должен предоставить услуги, указанные в тендерной документации.</w:t>
      </w:r>
    </w:p>
    <w:p w:rsidR="00000000" w:rsidDel="00000000" w:rsidP="00000000" w:rsidRDefault="00000000" w:rsidRPr="00000000" w14:paraId="00000049">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 Цены на сопутствующие услуги должны быть включены в цену Договора.</w:t>
      </w:r>
    </w:p>
    <w:p w:rsidR="00000000" w:rsidDel="00000000" w:rsidP="00000000" w:rsidRDefault="00000000" w:rsidRPr="00000000" w14:paraId="0000004A">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00000" w:rsidDel="00000000" w:rsidP="00000000" w:rsidRDefault="00000000" w:rsidRPr="00000000" w14:paraId="0000004B">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 Поставщик, в случае прекращения производства им запасных частей, должен:</w:t>
      </w:r>
    </w:p>
    <w:p w:rsidR="00000000" w:rsidDel="00000000" w:rsidP="00000000" w:rsidRDefault="00000000" w:rsidRPr="00000000" w14:paraId="0000004C">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00000" w:rsidDel="00000000" w:rsidP="00000000" w:rsidRDefault="00000000" w:rsidRPr="00000000" w14:paraId="0000004D">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00000" w:rsidDel="00000000" w:rsidP="00000000" w:rsidRDefault="00000000" w:rsidRPr="00000000" w14:paraId="0000004E">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00000" w:rsidDel="00000000" w:rsidP="00000000" w:rsidRDefault="00000000" w:rsidRPr="00000000" w14:paraId="0000004F">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менее пятидесяти процентов от указанного срока годности на упаковке (при сроке годности менее двух лет);</w:t>
      </w:r>
    </w:p>
    <w:p w:rsidR="00000000" w:rsidDel="00000000" w:rsidP="00000000" w:rsidRDefault="00000000" w:rsidRPr="00000000" w14:paraId="00000050">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менее двенадцати месяцев от указанного срока годности на упаковке (при сроке годности два года и более);</w:t>
      </w:r>
    </w:p>
    <w:p w:rsidR="00000000" w:rsidDel="00000000" w:rsidP="00000000" w:rsidRDefault="00000000" w:rsidRPr="00000000" w14:paraId="00000051">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00000" w:rsidDel="00000000" w:rsidP="00000000" w:rsidRDefault="00000000" w:rsidRPr="00000000" w14:paraId="00000052">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00000" w:rsidDel="00000000" w:rsidP="00000000" w:rsidRDefault="00000000" w:rsidRPr="00000000" w14:paraId="00000053">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 Заказчик обязан оперативно уведомить Поставщика в письменном виде обо всех претензиях, связанных с данной гарантией.</w:t>
      </w:r>
    </w:p>
    <w:p w:rsidR="00000000" w:rsidDel="00000000" w:rsidP="00000000" w:rsidRDefault="00000000" w:rsidRPr="00000000" w14:paraId="00000054">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00000" w:rsidDel="00000000" w:rsidP="00000000" w:rsidRDefault="00000000" w:rsidRPr="00000000" w14:paraId="00000055">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00000" w:rsidDel="00000000" w:rsidP="00000000" w:rsidRDefault="00000000" w:rsidRPr="00000000" w14:paraId="00000056">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 Оплата Поставщику за поставленные товары будет производиться в форме и в сроки, указанные в пунктах 5 и 6 настоящего договора.</w:t>
      </w:r>
    </w:p>
    <w:p w:rsidR="00000000" w:rsidDel="00000000" w:rsidP="00000000" w:rsidRDefault="00000000" w:rsidRPr="00000000" w14:paraId="00000057">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Цены, указанные Заказчиком в Договоре, должны соответствовать ценам, указанным Поставщиком в его тендерной заявке (ценовом предложении).</w:t>
      </w:r>
    </w:p>
    <w:p w:rsidR="00000000" w:rsidDel="00000000" w:rsidP="00000000" w:rsidRDefault="00000000" w:rsidRPr="00000000" w14:paraId="00000058">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00000" w:rsidDel="00000000" w:rsidP="00000000" w:rsidRDefault="00000000" w:rsidRPr="00000000" w14:paraId="00000059">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00000" w:rsidDel="00000000" w:rsidP="00000000" w:rsidRDefault="00000000" w:rsidRPr="00000000" w14:paraId="0000005A">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00000" w:rsidDel="00000000" w:rsidP="00000000" w:rsidRDefault="00000000" w:rsidRPr="00000000" w14:paraId="0000005B">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 Поставка товаров должны осуществляться Поставщиком в течение 3-х календарных дней с момента получения заявки от Заказчика.</w:t>
      </w:r>
    </w:p>
    <w:p w:rsidR="00000000" w:rsidDel="00000000" w:rsidP="00000000" w:rsidRDefault="00000000" w:rsidRPr="00000000" w14:paraId="0000005C">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 Задержка с выполнением поставки со стороны поставщика приводит к удержанию обеспечения исполнения договора и выплате неустойки.</w:t>
      </w:r>
    </w:p>
    <w:p w:rsidR="00000000" w:rsidDel="00000000" w:rsidP="00000000" w:rsidRDefault="00000000" w:rsidRPr="00000000" w14:paraId="0000005D">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00000" w:rsidDel="00000000" w:rsidP="00000000" w:rsidRDefault="00000000" w:rsidRPr="00000000" w14:paraId="0000005E">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00000" w:rsidDel="00000000" w:rsidP="00000000" w:rsidRDefault="00000000" w:rsidRPr="00000000" w14:paraId="0000005F">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00000" w:rsidDel="00000000" w:rsidP="00000000" w:rsidRDefault="00000000" w:rsidRPr="00000000" w14:paraId="00000060">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00000" w:rsidDel="00000000" w:rsidP="00000000" w:rsidRDefault="00000000" w:rsidRPr="00000000" w14:paraId="00000061">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00000" w:rsidDel="00000000" w:rsidP="00000000" w:rsidRDefault="00000000" w:rsidRPr="00000000" w14:paraId="00000062">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00000" w:rsidDel="00000000" w:rsidP="00000000" w:rsidRDefault="00000000" w:rsidRPr="00000000" w14:paraId="00000063">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00000" w:rsidDel="00000000" w:rsidP="00000000" w:rsidRDefault="00000000" w:rsidRPr="00000000" w14:paraId="00000064">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00000" w:rsidDel="00000000" w:rsidP="00000000" w:rsidRDefault="00000000" w:rsidRPr="00000000" w14:paraId="00000065">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00000" w:rsidDel="00000000" w:rsidP="00000000" w:rsidRDefault="00000000" w:rsidRPr="00000000" w14:paraId="00000066">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 </w:t>
      </w:r>
      <w:r w:rsidDel="00000000" w:rsidR="00000000" w:rsidRPr="00000000">
        <w:rPr>
          <w:rFonts w:ascii="Times New Roman" w:cs="Times New Roman" w:eastAsia="Times New Roman" w:hAnsi="Times New Roman"/>
          <w:sz w:val="24"/>
          <w:szCs w:val="24"/>
          <w:rtl w:val="0"/>
        </w:rPr>
        <w:t xml:space="preserve">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Del="00000000" w:rsidR="00000000" w:rsidRPr="00000000">
        <w:rPr>
          <w:rtl w:val="0"/>
        </w:rPr>
      </w:r>
    </w:p>
    <w:p w:rsidR="00000000" w:rsidDel="00000000" w:rsidP="00000000" w:rsidRDefault="00000000" w:rsidRPr="00000000" w14:paraId="00000067">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подписания сторонами до 31.12.2021г.</w:t>
      </w:r>
    </w:p>
    <w:p w:rsidR="00000000" w:rsidDel="00000000" w:rsidP="00000000" w:rsidRDefault="00000000" w:rsidRPr="00000000" w14:paraId="00000068">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00000" w:rsidDel="00000000" w:rsidP="00000000" w:rsidRDefault="00000000" w:rsidRPr="00000000" w14:paraId="00000069">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43.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00000" w:rsidDel="00000000" w:rsidP="00000000" w:rsidRDefault="00000000" w:rsidRPr="00000000" w14:paraId="0000006A">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 Налоги и другие обязательные платежи в бюджет подлежат уплате в соответствии с налоговым законодательством Республики Казахстан. </w:t>
      </w:r>
    </w:p>
    <w:p w:rsidR="00000000" w:rsidDel="00000000" w:rsidP="00000000" w:rsidRDefault="00000000" w:rsidRPr="00000000" w14:paraId="0000006B">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 Адреса и реквизиты Сторон:</w:t>
      </w:r>
    </w:p>
    <w:p w:rsidR="00000000" w:rsidDel="00000000" w:rsidP="00000000" w:rsidRDefault="00000000" w:rsidRPr="00000000" w14:paraId="0000006C">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D">
      <w:pPr>
        <w:widowControl w:val="0"/>
        <w:tabs>
          <w:tab w:val="left" w:pos="675"/>
          <w:tab w:val="left" w:pos="3135"/>
        </w:tabs>
        <w:spacing w:after="0" w:line="240" w:lineRule="auto"/>
        <w:ind w:left="3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Заказчик:                                                                   Поставщик:</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КГП на ПХВ Восточно-Казахстанский областной </w:t>
      </w:r>
    </w:p>
    <w:p w:rsidR="00000000" w:rsidDel="00000000" w:rsidP="00000000" w:rsidRDefault="00000000" w:rsidRPr="00000000" w14:paraId="0000006F">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Многопрофильный "Центр Онкологии и Хирургии" УЗ ВКО</w:t>
      </w:r>
    </w:p>
    <w:p w:rsidR="00000000" w:rsidDel="00000000" w:rsidP="00000000" w:rsidRDefault="00000000" w:rsidRPr="00000000" w14:paraId="00000070">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Восточно-Казахстанская область, </w:t>
      </w:r>
    </w:p>
    <w:p w:rsidR="00000000" w:rsidDel="00000000" w:rsidP="00000000" w:rsidRDefault="00000000" w:rsidRPr="00000000" w14:paraId="00000071">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г.Усть-Каменогорск, Серикбаева, 1</w:t>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БИН 990340002536</w:t>
      </w:r>
      <w:r w:rsidDel="00000000" w:rsidR="00000000" w:rsidRPr="00000000">
        <w:rPr>
          <w:rtl w:val="0"/>
        </w:rPr>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ИИК: </w:t>
      </w: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БИК: </w:t>
      </w:r>
      <w:r w:rsidDel="00000000" w:rsidR="00000000" w:rsidRPr="00000000">
        <w:rPr>
          <w:rtl w:val="0"/>
        </w:rPr>
      </w:r>
    </w:p>
    <w:p w:rsidR="00000000" w:rsidDel="00000000" w:rsidP="00000000" w:rsidRDefault="00000000" w:rsidRPr="00000000" w14:paraId="00000075">
      <w:pPr>
        <w:tabs>
          <w:tab w:val="left" w:pos="5895"/>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tabs>
          <w:tab w:val="left" w:pos="5895"/>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78">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Приложение №1 (Перечень, техническая спецификация)</w:t>
      </w:r>
      <w:r w:rsidDel="00000000" w:rsidR="00000000" w:rsidRPr="00000000">
        <w:rPr>
          <w:rtl w:val="0"/>
        </w:rPr>
      </w:r>
    </w:p>
    <w:p w:rsidR="00000000" w:rsidDel="00000000" w:rsidP="00000000" w:rsidRDefault="00000000" w:rsidRPr="00000000" w14:paraId="00000079">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к Договору № от «____» ______________    2021г.</w:t>
      </w:r>
      <w:r w:rsidDel="00000000" w:rsidR="00000000" w:rsidRPr="00000000">
        <w:rPr>
          <w:rtl w:val="0"/>
        </w:rPr>
      </w:r>
    </w:p>
    <w:p w:rsidR="00000000" w:rsidDel="00000000" w:rsidP="00000000" w:rsidRDefault="00000000" w:rsidRPr="00000000" w14:paraId="0000007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Перечень закупаемых товаров</w:t>
      </w:r>
    </w:p>
    <w:tbl>
      <w:tblPr>
        <w:tblStyle w:val="Table1"/>
        <w:tblW w:w="9351.0" w:type="dxa"/>
        <w:jc w:val="left"/>
        <w:tblInd w:w="0.0" w:type="dxa"/>
        <w:tblLayout w:type="fixed"/>
        <w:tblLook w:val="0400"/>
      </w:tblPr>
      <w:tblGrid>
        <w:gridCol w:w="846"/>
        <w:gridCol w:w="2268"/>
        <w:gridCol w:w="1707"/>
        <w:gridCol w:w="986"/>
        <w:gridCol w:w="992"/>
        <w:gridCol w:w="993"/>
        <w:gridCol w:w="1559"/>
        <w:tblGridChange w:id="0">
          <w:tblGrid>
            <w:gridCol w:w="846"/>
            <w:gridCol w:w="2268"/>
            <w:gridCol w:w="1707"/>
            <w:gridCol w:w="986"/>
            <w:gridCol w:w="992"/>
            <w:gridCol w:w="993"/>
            <w:gridCol w:w="1559"/>
          </w:tblGrid>
        </w:tblGridChange>
      </w:tblGrid>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 Лота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Наименование лота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Описание лекарственного средства и медицинского изделия (краткая характеристика)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Ед изм.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Кол-во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1">
            <w:pPr>
              <w:spacing w:after="0" w:line="240" w:lineRule="auto"/>
              <w:ind w:left="-44" w:hanging="4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Цена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Сумма, тенге</w:t>
            </w:r>
            <w:r w:rsidDel="00000000" w:rsidR="00000000" w:rsidRPr="00000000">
              <w:rPr>
                <w:rtl w:val="0"/>
              </w:rPr>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Итого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1">
      <w:pPr>
        <w:tabs>
          <w:tab w:val="left" w:pos="5895"/>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widowControl w:val="0"/>
        <w:tabs>
          <w:tab w:val="left" w:pos="675"/>
          <w:tab w:val="left" w:pos="3135"/>
        </w:tabs>
        <w:spacing w:after="0" w:line="240" w:lineRule="auto"/>
        <w:ind w:left="3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Заказчик:                                                                   Поставщик:</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3">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КГП на ПХВ Восточно-Казахстанский областной </w:t>
      </w:r>
    </w:p>
    <w:p w:rsidR="00000000" w:rsidDel="00000000" w:rsidP="00000000" w:rsidRDefault="00000000" w:rsidRPr="00000000" w14:paraId="00000094">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Многопрофильный "Центр Онкологии и Хирургии" УЗ ВКО</w:t>
      </w:r>
    </w:p>
    <w:p w:rsidR="00000000" w:rsidDel="00000000" w:rsidP="00000000" w:rsidRDefault="00000000" w:rsidRPr="00000000" w14:paraId="00000095">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Восточно-Казахстанская область, </w:t>
      </w:r>
    </w:p>
    <w:p w:rsidR="00000000" w:rsidDel="00000000" w:rsidP="00000000" w:rsidRDefault="00000000" w:rsidRPr="00000000" w14:paraId="00000096">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г.Усть-Каменогорск, Серикбаева, 1</w:t>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БИН 990340002536</w:t>
      </w:r>
      <w:r w:rsidDel="00000000" w:rsidR="00000000" w:rsidRPr="00000000">
        <w:rPr>
          <w:rtl w:val="0"/>
        </w:rPr>
      </w:r>
    </w:p>
    <w:p w:rsidR="00000000" w:rsidDel="00000000" w:rsidP="00000000" w:rsidRDefault="00000000" w:rsidRPr="00000000" w14:paraId="0000009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ИИК: </w:t>
      </w:r>
      <w:r w:rsidDel="00000000" w:rsidR="00000000" w:rsidRPr="00000000">
        <w:rPr>
          <w:rtl w:val="0"/>
        </w:rPr>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БИК: </w:t>
      </w:r>
      <w:r w:rsidDel="00000000" w:rsidR="00000000" w:rsidRPr="00000000">
        <w:rPr>
          <w:rtl w:val="0"/>
        </w:rPr>
      </w:r>
    </w:p>
    <w:p w:rsidR="00000000" w:rsidDel="00000000" w:rsidP="00000000" w:rsidRDefault="00000000" w:rsidRPr="00000000" w14:paraId="0000009A">
      <w:pPr>
        <w:tabs>
          <w:tab w:val="left" w:pos="5535"/>
        </w:tabs>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tabs>
          <w:tab w:val="left" w:pos="5535"/>
        </w:tabs>
        <w:spacing w:after="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1"/>
    <w:qFormat w:val="1"/>
    <w:rsid w:val="00ED2374"/>
    <w:pPr>
      <w:spacing w:after="0" w:line="240" w:lineRule="auto"/>
    </w:pPr>
  </w:style>
  <w:style w:type="paragraph" w:styleId="a4">
    <w:name w:val="header"/>
    <w:basedOn w:val="a"/>
    <w:link w:val="a5"/>
    <w:uiPriority w:val="99"/>
    <w:unhideWhenUsed w:val="1"/>
    <w:rsid w:val="00397971"/>
    <w:pPr>
      <w:tabs>
        <w:tab w:val="center" w:pos="4677"/>
        <w:tab w:val="right" w:pos="9355"/>
      </w:tabs>
      <w:spacing w:after="0" w:line="240" w:lineRule="auto"/>
    </w:pPr>
  </w:style>
  <w:style w:type="character" w:styleId="a5" w:customStyle="1">
    <w:name w:val="Верхний колонтитул Знак"/>
    <w:basedOn w:val="a0"/>
    <w:link w:val="a4"/>
    <w:uiPriority w:val="99"/>
    <w:rsid w:val="00397971"/>
  </w:style>
  <w:style w:type="paragraph" w:styleId="a6">
    <w:name w:val="footer"/>
    <w:basedOn w:val="a"/>
    <w:link w:val="a7"/>
    <w:uiPriority w:val="99"/>
    <w:unhideWhenUsed w:val="1"/>
    <w:rsid w:val="00397971"/>
    <w:pPr>
      <w:tabs>
        <w:tab w:val="center" w:pos="4677"/>
        <w:tab w:val="right" w:pos="9355"/>
      </w:tabs>
      <w:spacing w:after="0" w:line="240" w:lineRule="auto"/>
    </w:pPr>
  </w:style>
  <w:style w:type="character" w:styleId="a7" w:customStyle="1">
    <w:name w:val="Нижний колонтитул Знак"/>
    <w:basedOn w:val="a0"/>
    <w:link w:val="a6"/>
    <w:uiPriority w:val="99"/>
    <w:rsid w:val="00397971"/>
  </w:style>
  <w:style w:type="paragraph" w:styleId="a8">
    <w:name w:val="Balloon Text"/>
    <w:basedOn w:val="a"/>
    <w:link w:val="a9"/>
    <w:uiPriority w:val="99"/>
    <w:semiHidden w:val="1"/>
    <w:unhideWhenUsed w:val="1"/>
    <w:rsid w:val="00B4741B"/>
    <w:pPr>
      <w:spacing w:after="0" w:line="240" w:lineRule="auto"/>
    </w:pPr>
    <w:rPr>
      <w:rFonts w:ascii="Segoe UI" w:cs="Segoe UI" w:hAnsi="Segoe UI"/>
      <w:sz w:val="18"/>
      <w:szCs w:val="18"/>
    </w:rPr>
  </w:style>
  <w:style w:type="character" w:styleId="a9" w:customStyle="1">
    <w:name w:val="Текст выноски Знак"/>
    <w:basedOn w:val="a0"/>
    <w:link w:val="a8"/>
    <w:uiPriority w:val="99"/>
    <w:semiHidden w:val="1"/>
    <w:rsid w:val="00B4741B"/>
    <w:rPr>
      <w:rFonts w:ascii="Segoe UI" w:cs="Segoe UI" w:hAnsi="Segoe UI"/>
      <w:sz w:val="18"/>
      <w:szCs w:val="18"/>
    </w:rPr>
  </w:style>
  <w:style w:type="paragraph" w:styleId="aa">
    <w:name w:val="Normal (Web)"/>
    <w:basedOn w:val="a"/>
    <w:uiPriority w:val="99"/>
    <w:semiHidden w:val="1"/>
    <w:unhideWhenUsed w:val="1"/>
    <w:rsid w:val="00C441B0"/>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VeOuJz5gjVJUdCjPrpqfXnF17w==">AMUW2mVb/DTWERZpE35yvRhwF0/LgUWa+XCjCFnlTjFhqN3WzC8S70MDo9khxAWrzvNOlJ+H1U0rDmHRLCgqhIZjnv9koQKK8Q1wvRNBZanTavnZ1nawUyiFu56m0YJRe/FplF6YVb9mKMNqzSJ++A61+nARFFooNw==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2021-09-03T03:03:00Z</dcterms:created>
  <dc:creator>user1</dc:creator>
</cp:coreProperties>
</file>