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D16" w:rsidRPr="00131468" w:rsidRDefault="00AA7D16" w:rsidP="00131468">
      <w:pPr>
        <w:jc w:val="center"/>
      </w:pPr>
      <w:r w:rsidRPr="00131468">
        <w:rPr>
          <w:b/>
          <w:bCs/>
          <w:color w:val="000000"/>
        </w:rPr>
        <w:t xml:space="preserve">Протокол об итогах закупа тендера </w:t>
      </w:r>
    </w:p>
    <w:p w:rsidR="00AA7D16" w:rsidRPr="00131468" w:rsidRDefault="00AA7D16" w:rsidP="00131468">
      <w:pPr>
        <w:jc w:val="center"/>
        <w:rPr>
          <w:bCs/>
          <w:color w:val="000000"/>
        </w:rPr>
      </w:pPr>
      <w:r w:rsidRPr="00131468">
        <w:rPr>
          <w:bCs/>
          <w:color w:val="000000"/>
        </w:rPr>
        <w:t>«</w:t>
      </w:r>
      <w:r w:rsidR="00753905" w:rsidRPr="00131468">
        <w:rPr>
          <w:color w:val="000000"/>
        </w:rPr>
        <w:t>Приобретение изделий медицинского назначения</w:t>
      </w:r>
      <w:r w:rsidRPr="00131468">
        <w:rPr>
          <w:bCs/>
          <w:color w:val="000000"/>
        </w:rPr>
        <w:t>» по объявлению №</w:t>
      </w:r>
      <w:r w:rsidR="00F41EF0" w:rsidRPr="00131468">
        <w:rPr>
          <w:bCs/>
          <w:color w:val="000000"/>
        </w:rPr>
        <w:t xml:space="preserve"> </w:t>
      </w:r>
      <w:r w:rsidR="00E13BF3">
        <w:rPr>
          <w:bCs/>
          <w:color w:val="000000"/>
        </w:rPr>
        <w:t>26</w:t>
      </w:r>
      <w:r w:rsidRPr="00131468">
        <w:rPr>
          <w:bCs/>
          <w:color w:val="000000"/>
        </w:rPr>
        <w:t xml:space="preserve"> от </w:t>
      </w:r>
      <w:r w:rsidR="00E13BF3">
        <w:rPr>
          <w:bCs/>
          <w:color w:val="000000"/>
        </w:rPr>
        <w:t>22</w:t>
      </w:r>
      <w:r w:rsidR="00753905" w:rsidRPr="00131468">
        <w:rPr>
          <w:bCs/>
          <w:color w:val="000000"/>
        </w:rPr>
        <w:t>.</w:t>
      </w:r>
      <w:r w:rsidR="005977BE" w:rsidRPr="00131468">
        <w:rPr>
          <w:bCs/>
          <w:color w:val="000000"/>
        </w:rPr>
        <w:t>05</w:t>
      </w:r>
      <w:r w:rsidR="0052309C" w:rsidRPr="00131468">
        <w:rPr>
          <w:bCs/>
          <w:color w:val="000000"/>
        </w:rPr>
        <w:t>.2019г</w:t>
      </w:r>
      <w:r w:rsidRPr="00131468">
        <w:rPr>
          <w:bCs/>
          <w:color w:val="000000"/>
        </w:rPr>
        <w:t>.</w:t>
      </w:r>
    </w:p>
    <w:p w:rsidR="00AA7D16" w:rsidRPr="00131468" w:rsidRDefault="00AA7D16" w:rsidP="00131468">
      <w:pPr>
        <w:jc w:val="center"/>
        <w:rPr>
          <w:bCs/>
          <w:color w:val="000000"/>
        </w:rPr>
      </w:pPr>
      <w:r w:rsidRPr="00131468">
        <w:rPr>
          <w:bCs/>
          <w:color w:val="000000"/>
        </w:rPr>
        <w:t xml:space="preserve">для КГП на ПХВ  Восточно-Казахстанский областной Многопрофильный </w:t>
      </w:r>
    </w:p>
    <w:p w:rsidR="00AA7D16" w:rsidRPr="00131468" w:rsidRDefault="00AA7D16" w:rsidP="00131468">
      <w:pPr>
        <w:jc w:val="center"/>
        <w:rPr>
          <w:rStyle w:val="s1"/>
          <w:b w:val="0"/>
          <w:sz w:val="24"/>
          <w:szCs w:val="24"/>
        </w:rPr>
      </w:pPr>
      <w:r w:rsidRPr="00131468">
        <w:rPr>
          <w:bCs/>
          <w:color w:val="000000"/>
        </w:rPr>
        <w:t>«Центр Онкологии и Хирургии»</w:t>
      </w:r>
    </w:p>
    <w:tbl>
      <w:tblPr>
        <w:tblW w:w="7644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61"/>
        <w:gridCol w:w="7237"/>
      </w:tblGrid>
      <w:tr w:rsidR="00AA7D16" w:rsidRPr="00131468" w:rsidTr="00AA7D16">
        <w:tc>
          <w:tcPr>
            <w:tcW w:w="257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D16" w:rsidRPr="00131468" w:rsidRDefault="00AA7D16" w:rsidP="00131468">
            <w:pPr>
              <w:jc w:val="center"/>
              <w:rPr>
                <w:rStyle w:val="s1"/>
                <w:b w:val="0"/>
                <w:sz w:val="24"/>
                <w:szCs w:val="24"/>
              </w:rPr>
            </w:pPr>
          </w:p>
          <w:tbl>
            <w:tblPr>
              <w:tblW w:w="5144" w:type="pct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37"/>
              <w:gridCol w:w="3722"/>
            </w:tblGrid>
            <w:tr w:rsidR="00AA7D16" w:rsidRPr="00131468" w:rsidTr="00053B25">
              <w:tc>
                <w:tcPr>
                  <w:tcW w:w="257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A7D16" w:rsidRPr="00131468" w:rsidRDefault="00AA7D16" w:rsidP="00131468">
                  <w:pPr>
                    <w:jc w:val="both"/>
                    <w:rPr>
                      <w:b/>
                    </w:rPr>
                  </w:pPr>
                  <w:r w:rsidRPr="00131468">
                    <w:rPr>
                      <w:b/>
                    </w:rPr>
                    <w:t>г. Усть-Каменогорск</w:t>
                  </w:r>
                </w:p>
                <w:p w:rsidR="00AA7D16" w:rsidRPr="00131468" w:rsidRDefault="00AA7D16" w:rsidP="00131468">
                  <w:pPr>
                    <w:jc w:val="both"/>
                    <w:rPr>
                      <w:b/>
                    </w:rPr>
                  </w:pPr>
                  <w:r w:rsidRPr="00131468">
                    <w:rPr>
                      <w:b/>
                    </w:rPr>
                    <w:t>КГП на ПХВ ВКО М «</w:t>
                  </w:r>
                  <w:proofErr w:type="spellStart"/>
                  <w:r w:rsidRPr="00131468">
                    <w:rPr>
                      <w:b/>
                    </w:rPr>
                    <w:t>ЦОиХ</w:t>
                  </w:r>
                  <w:proofErr w:type="spellEnd"/>
                  <w:r w:rsidRPr="00131468">
                    <w:rPr>
                      <w:b/>
                    </w:rPr>
                    <w:t>» УЗ ВКО,</w:t>
                  </w:r>
                </w:p>
                <w:p w:rsidR="00AA7D16" w:rsidRPr="00131468" w:rsidRDefault="00AA7D16" w:rsidP="00131468">
                  <w:pPr>
                    <w:jc w:val="both"/>
                  </w:pPr>
                  <w:r w:rsidRPr="00131468">
                    <w:rPr>
                      <w:b/>
                    </w:rPr>
                    <w:t>ул. Серикбаева, 1</w:t>
                  </w:r>
                </w:p>
              </w:tc>
              <w:tc>
                <w:tcPr>
                  <w:tcW w:w="243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A7D16" w:rsidRPr="00131468" w:rsidRDefault="00AA7D16" w:rsidP="00131468">
                  <w:pPr>
                    <w:jc w:val="both"/>
                    <w:rPr>
                      <w:b/>
                    </w:rPr>
                  </w:pPr>
                  <w:r w:rsidRPr="00131468">
                    <w:rPr>
                      <w:b/>
                    </w:rPr>
                    <w:t xml:space="preserve">                                           </w:t>
                  </w:r>
                  <w:bookmarkStart w:id="0" w:name="_GoBack"/>
                  <w:bookmarkEnd w:id="0"/>
                </w:p>
              </w:tc>
            </w:tr>
          </w:tbl>
          <w:p w:rsidR="00AA7D16" w:rsidRPr="00131468" w:rsidRDefault="00AA7D16" w:rsidP="00131468"/>
        </w:tc>
        <w:tc>
          <w:tcPr>
            <w:tcW w:w="2429" w:type="pct"/>
          </w:tcPr>
          <w:p w:rsidR="00AA7D16" w:rsidRPr="00131468" w:rsidRDefault="00AA7D16" w:rsidP="00131468">
            <w:pPr>
              <w:jc w:val="both"/>
              <w:rPr>
                <w:b/>
              </w:rPr>
            </w:pPr>
            <w:r w:rsidRPr="00131468">
              <w:rPr>
                <w:b/>
              </w:rPr>
              <w:t xml:space="preserve">                                           </w:t>
            </w:r>
          </w:p>
          <w:p w:rsidR="00AA7D16" w:rsidRPr="00131468" w:rsidRDefault="00AA7D16" w:rsidP="00131468">
            <w:pPr>
              <w:jc w:val="both"/>
              <w:rPr>
                <w:b/>
              </w:rPr>
            </w:pPr>
          </w:p>
          <w:p w:rsidR="00AA7D16" w:rsidRPr="00131468" w:rsidRDefault="00AA7D16" w:rsidP="00131468">
            <w:pPr>
              <w:jc w:val="both"/>
              <w:rPr>
                <w:b/>
                <w:color w:val="000000" w:themeColor="text1"/>
              </w:rPr>
            </w:pPr>
          </w:p>
          <w:p w:rsidR="00AA7D16" w:rsidRPr="00131468" w:rsidRDefault="00AA7D16" w:rsidP="006F1793">
            <w:pPr>
              <w:jc w:val="both"/>
            </w:pPr>
            <w:r w:rsidRPr="00131468">
              <w:rPr>
                <w:b/>
                <w:color w:val="000000" w:themeColor="text1"/>
              </w:rPr>
              <w:t xml:space="preserve">      </w:t>
            </w:r>
            <w:r w:rsidR="00D64C70" w:rsidRPr="00CA5D63">
              <w:t>17</w:t>
            </w:r>
            <w:r w:rsidRPr="00CA5D63">
              <w:t xml:space="preserve">.00ч. </w:t>
            </w:r>
            <w:r w:rsidR="006F1793">
              <w:t>21</w:t>
            </w:r>
            <w:r w:rsidR="00F41EF0" w:rsidRPr="00CA5D63">
              <w:t>.06</w:t>
            </w:r>
            <w:r w:rsidRPr="00CA5D63">
              <w:t>.2019г.</w:t>
            </w:r>
          </w:p>
        </w:tc>
      </w:tr>
    </w:tbl>
    <w:p w:rsidR="00E4084B" w:rsidRDefault="00E4084B" w:rsidP="00131468">
      <w:pPr>
        <w:rPr>
          <w:color w:val="000000"/>
        </w:rPr>
      </w:pPr>
    </w:p>
    <w:p w:rsidR="0034507B" w:rsidRPr="00131468" w:rsidRDefault="00AA7D16" w:rsidP="00131468">
      <w:pPr>
        <w:rPr>
          <w:color w:val="000000"/>
        </w:rPr>
      </w:pPr>
      <w:r w:rsidRPr="00131468">
        <w:rPr>
          <w:color w:val="000000"/>
        </w:rPr>
        <w:t xml:space="preserve">1. </w:t>
      </w:r>
      <w:r w:rsidRPr="00131468">
        <w:rPr>
          <w:color w:val="000000"/>
          <w:spacing w:val="2"/>
          <w:shd w:val="clear" w:color="auto" w:fill="FFFFFF"/>
        </w:rPr>
        <w:t>Наименования и краткое описание товаров</w:t>
      </w:r>
      <w:r w:rsidRPr="00131468">
        <w:rPr>
          <w:color w:val="000000"/>
        </w:rPr>
        <w:t>:     </w:t>
      </w:r>
    </w:p>
    <w:tbl>
      <w:tblPr>
        <w:tblW w:w="9521" w:type="dxa"/>
        <w:tblInd w:w="93" w:type="dxa"/>
        <w:tblLook w:val="04A0" w:firstRow="1" w:lastRow="0" w:firstColumn="1" w:lastColumn="0" w:noHBand="0" w:noVBand="1"/>
      </w:tblPr>
      <w:tblGrid>
        <w:gridCol w:w="753"/>
        <w:gridCol w:w="3166"/>
        <w:gridCol w:w="1145"/>
        <w:gridCol w:w="1047"/>
        <w:gridCol w:w="1502"/>
        <w:gridCol w:w="1908"/>
      </w:tblGrid>
      <w:tr w:rsidR="00E13BF3" w:rsidRPr="00E46FBF" w:rsidTr="009C578A">
        <w:trPr>
          <w:trHeight w:val="312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BF3" w:rsidRPr="00E46FBF" w:rsidRDefault="00E13BF3" w:rsidP="009C578A">
            <w:pPr>
              <w:jc w:val="center"/>
              <w:rPr>
                <w:b/>
                <w:bCs/>
                <w:color w:val="000000"/>
              </w:rPr>
            </w:pPr>
            <w:r w:rsidRPr="00E46FBF">
              <w:rPr>
                <w:b/>
                <w:bCs/>
                <w:color w:val="000000"/>
              </w:rPr>
              <w:t>№ Лота</w:t>
            </w:r>
          </w:p>
        </w:tc>
        <w:tc>
          <w:tcPr>
            <w:tcW w:w="3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BF3" w:rsidRPr="00E46FBF" w:rsidRDefault="00E13BF3" w:rsidP="009C578A">
            <w:pPr>
              <w:jc w:val="center"/>
              <w:rPr>
                <w:b/>
                <w:bCs/>
                <w:color w:val="000000"/>
              </w:rPr>
            </w:pPr>
            <w:r w:rsidRPr="00E46FBF">
              <w:rPr>
                <w:b/>
                <w:bCs/>
                <w:color w:val="000000"/>
              </w:rPr>
              <w:t>Наименование лота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BF3" w:rsidRPr="00E46FBF" w:rsidRDefault="00E13BF3" w:rsidP="009C578A">
            <w:pPr>
              <w:jc w:val="center"/>
              <w:rPr>
                <w:b/>
                <w:bCs/>
                <w:color w:val="000000"/>
              </w:rPr>
            </w:pPr>
            <w:proofErr w:type="spellStart"/>
            <w:proofErr w:type="gramStart"/>
            <w:r w:rsidRPr="00E46FBF">
              <w:rPr>
                <w:b/>
                <w:bCs/>
                <w:color w:val="000000"/>
              </w:rPr>
              <w:t>Ед</w:t>
            </w:r>
            <w:proofErr w:type="spellEnd"/>
            <w:proofErr w:type="gramEnd"/>
            <w:r w:rsidRPr="00E46FBF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E46FBF">
              <w:rPr>
                <w:b/>
                <w:bCs/>
                <w:color w:val="000000"/>
              </w:rPr>
              <w:t>изм</w:t>
            </w:r>
            <w:proofErr w:type="spellEnd"/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BF3" w:rsidRPr="00E46FBF" w:rsidRDefault="00E13BF3" w:rsidP="009C578A">
            <w:pPr>
              <w:jc w:val="center"/>
              <w:rPr>
                <w:b/>
                <w:bCs/>
                <w:color w:val="000000"/>
              </w:rPr>
            </w:pPr>
            <w:r w:rsidRPr="00E46FBF">
              <w:rPr>
                <w:b/>
                <w:bCs/>
                <w:color w:val="000000"/>
              </w:rPr>
              <w:t>Кол-во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BF3" w:rsidRPr="00E46FBF" w:rsidRDefault="00E13BF3" w:rsidP="009C578A">
            <w:pPr>
              <w:jc w:val="center"/>
              <w:rPr>
                <w:b/>
                <w:bCs/>
                <w:color w:val="000000"/>
              </w:rPr>
            </w:pPr>
            <w:r w:rsidRPr="00E46FBF">
              <w:rPr>
                <w:b/>
                <w:bCs/>
                <w:color w:val="000000"/>
              </w:rPr>
              <w:t>Цена, тенге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BF3" w:rsidRPr="00E46FBF" w:rsidRDefault="00E13BF3" w:rsidP="009C578A">
            <w:pPr>
              <w:jc w:val="center"/>
              <w:rPr>
                <w:b/>
                <w:bCs/>
                <w:color w:val="000000"/>
              </w:rPr>
            </w:pPr>
            <w:r w:rsidRPr="00E46FBF">
              <w:rPr>
                <w:b/>
                <w:bCs/>
                <w:color w:val="000000"/>
              </w:rPr>
              <w:t>Сумма, тенге</w:t>
            </w:r>
          </w:p>
        </w:tc>
      </w:tr>
      <w:tr w:rsidR="00E13BF3" w:rsidRPr="00E46FBF" w:rsidTr="009C578A">
        <w:trPr>
          <w:trHeight w:val="898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BF3" w:rsidRPr="00E46FBF" w:rsidRDefault="00E13BF3" w:rsidP="009C578A">
            <w:pPr>
              <w:jc w:val="center"/>
              <w:rPr>
                <w:color w:val="000000"/>
              </w:rPr>
            </w:pPr>
            <w:r w:rsidRPr="00E46FBF">
              <w:rPr>
                <w:color w:val="000000"/>
              </w:rPr>
              <w:t>1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BF3" w:rsidRPr="00E46FBF" w:rsidRDefault="00E13BF3" w:rsidP="009C578A">
            <w:r w:rsidRPr="002C39CA">
              <w:t>Кресло-каталка для пациента с ограниченными возможностями</w:t>
            </w:r>
          </w:p>
        </w:tc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BF3" w:rsidRPr="00E46FBF" w:rsidRDefault="00E13BF3" w:rsidP="009C578A">
            <w:pPr>
              <w:jc w:val="center"/>
            </w:pPr>
            <w:r w:rsidRPr="00E46FBF">
              <w:t>штука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BF3" w:rsidRPr="00E46FBF" w:rsidRDefault="00E13BF3" w:rsidP="009C578A">
            <w:pPr>
              <w:jc w:val="center"/>
            </w:pPr>
            <w:r w:rsidRPr="002C39CA">
              <w:t>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BF3" w:rsidRPr="00333C81" w:rsidRDefault="00E13BF3" w:rsidP="009C578A">
            <w:pPr>
              <w:jc w:val="right"/>
            </w:pPr>
            <w:r w:rsidRPr="00333C81">
              <w:t>135</w:t>
            </w:r>
            <w:r>
              <w:t> </w:t>
            </w:r>
            <w:r w:rsidRPr="00333C81">
              <w:t>400</w:t>
            </w:r>
            <w:r>
              <w:t>,00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BF3" w:rsidRDefault="00E13BF3" w:rsidP="009C578A">
            <w:pPr>
              <w:jc w:val="right"/>
            </w:pPr>
            <w:r w:rsidRPr="00333C81">
              <w:t>406</w:t>
            </w:r>
            <w:r>
              <w:t> </w:t>
            </w:r>
            <w:r w:rsidRPr="00333C81">
              <w:t>200</w:t>
            </w:r>
            <w:r>
              <w:t>,00</w:t>
            </w:r>
          </w:p>
        </w:tc>
      </w:tr>
      <w:tr w:rsidR="00E13BF3" w:rsidRPr="00E46FBF" w:rsidTr="009C578A">
        <w:trPr>
          <w:trHeight w:val="914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BF3" w:rsidRPr="00E46FBF" w:rsidRDefault="00E13BF3" w:rsidP="009C578A">
            <w:pPr>
              <w:jc w:val="center"/>
              <w:rPr>
                <w:color w:val="000000"/>
              </w:rPr>
            </w:pPr>
            <w:r w:rsidRPr="00E46FBF">
              <w:rPr>
                <w:color w:val="000000"/>
              </w:rPr>
              <w:t>2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BF3" w:rsidRPr="00E46FBF" w:rsidRDefault="00E13BF3" w:rsidP="009C578A">
            <w:r w:rsidRPr="002C39CA">
              <w:t>Стол манипуляционный с  выдвижными ящиками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BF3" w:rsidRPr="00E46FBF" w:rsidRDefault="00E13BF3" w:rsidP="009C578A">
            <w:pPr>
              <w:jc w:val="center"/>
            </w:pPr>
            <w:r w:rsidRPr="00E46FBF">
              <w:t>штука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BF3" w:rsidRPr="00E46FBF" w:rsidRDefault="00E13BF3" w:rsidP="009C578A">
            <w:pPr>
              <w:jc w:val="center"/>
            </w:pPr>
            <w:r w:rsidRPr="002C39CA">
              <w:t>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BF3" w:rsidRPr="0073121E" w:rsidRDefault="00E13BF3" w:rsidP="009C578A">
            <w:pPr>
              <w:jc w:val="center"/>
            </w:pPr>
            <w:r w:rsidRPr="0073121E">
              <w:t>104 190,00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BF3" w:rsidRDefault="00E13BF3" w:rsidP="009C578A">
            <w:pPr>
              <w:jc w:val="center"/>
            </w:pPr>
            <w:r w:rsidRPr="0073121E">
              <w:t>520 950,00</w:t>
            </w:r>
          </w:p>
        </w:tc>
      </w:tr>
      <w:tr w:rsidR="00E13BF3" w:rsidRPr="00E46FBF" w:rsidTr="009C578A">
        <w:trPr>
          <w:trHeight w:val="93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BF3" w:rsidRPr="00E46FBF" w:rsidRDefault="00E13BF3" w:rsidP="009C578A">
            <w:pPr>
              <w:jc w:val="center"/>
              <w:rPr>
                <w:color w:val="000000"/>
              </w:rPr>
            </w:pPr>
            <w:r w:rsidRPr="00E46FBF">
              <w:rPr>
                <w:color w:val="000000"/>
              </w:rPr>
              <w:t>3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BF3" w:rsidRPr="00E46FBF" w:rsidRDefault="00E13BF3" w:rsidP="009C578A">
            <w:r w:rsidRPr="002C39CA">
              <w:t>Дефибриллятор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BF3" w:rsidRPr="00E46FBF" w:rsidRDefault="00E13BF3" w:rsidP="009C578A">
            <w:pPr>
              <w:jc w:val="center"/>
            </w:pPr>
            <w:r w:rsidRPr="00E46FBF">
              <w:t>штука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BF3" w:rsidRPr="00E46FBF" w:rsidRDefault="00E13BF3" w:rsidP="009C578A">
            <w:pPr>
              <w:jc w:val="center"/>
            </w:pPr>
            <w:r>
              <w:t>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BF3" w:rsidRPr="00263E67" w:rsidRDefault="00E13BF3" w:rsidP="009C578A">
            <w:r w:rsidRPr="00263E67">
              <w:t>1 367 184,00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BF3" w:rsidRDefault="00E13BF3" w:rsidP="009C578A">
            <w:pPr>
              <w:jc w:val="center"/>
            </w:pPr>
            <w:r w:rsidRPr="00263E67">
              <w:t>1 367 184,00</w:t>
            </w:r>
          </w:p>
        </w:tc>
      </w:tr>
      <w:tr w:rsidR="00E13BF3" w:rsidRPr="00E46FBF" w:rsidTr="009C578A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BF3" w:rsidRPr="00E46FBF" w:rsidRDefault="00E13BF3" w:rsidP="009C578A">
            <w:pPr>
              <w:rPr>
                <w:color w:val="000000"/>
              </w:rPr>
            </w:pPr>
            <w:r w:rsidRPr="00E46FBF">
              <w:rPr>
                <w:color w:val="000000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BF3" w:rsidRPr="005977BE" w:rsidRDefault="00E13BF3" w:rsidP="009C578A">
            <w:pPr>
              <w:rPr>
                <w:b/>
                <w:color w:val="000000"/>
              </w:rPr>
            </w:pPr>
            <w:r w:rsidRPr="005977BE">
              <w:rPr>
                <w:b/>
                <w:color w:val="000000"/>
              </w:rPr>
              <w:t>Сумма закупа: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BF3" w:rsidRPr="005977BE" w:rsidRDefault="00E13BF3" w:rsidP="009C578A">
            <w:pPr>
              <w:rPr>
                <w:b/>
                <w:color w:val="000000"/>
              </w:rPr>
            </w:pPr>
            <w:r w:rsidRPr="005977BE">
              <w:rPr>
                <w:b/>
                <w:color w:val="000000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BF3" w:rsidRPr="005977BE" w:rsidRDefault="00E13BF3" w:rsidP="009C578A">
            <w:pPr>
              <w:rPr>
                <w:b/>
                <w:color w:val="000000"/>
              </w:rPr>
            </w:pPr>
            <w:r w:rsidRPr="005977BE">
              <w:rPr>
                <w:b/>
                <w:color w:val="000000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BF3" w:rsidRPr="005977BE" w:rsidRDefault="00E13BF3" w:rsidP="009C578A">
            <w:pPr>
              <w:rPr>
                <w:b/>
                <w:color w:val="000000"/>
              </w:rPr>
            </w:pPr>
            <w:r w:rsidRPr="005977BE">
              <w:rPr>
                <w:b/>
                <w:color w:val="000000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BF3" w:rsidRPr="005977BE" w:rsidRDefault="00E13BF3" w:rsidP="009C578A">
            <w:pPr>
              <w:jc w:val="right"/>
              <w:rPr>
                <w:b/>
                <w:color w:val="000000"/>
              </w:rPr>
            </w:pPr>
            <w:r w:rsidRPr="002C39CA">
              <w:rPr>
                <w:b/>
                <w:color w:val="000000"/>
              </w:rPr>
              <w:t>2 294 334,00</w:t>
            </w:r>
          </w:p>
        </w:tc>
      </w:tr>
    </w:tbl>
    <w:p w:rsidR="00C83E01" w:rsidRPr="00131468" w:rsidRDefault="00C83E01" w:rsidP="00131468">
      <w:pPr>
        <w:jc w:val="both"/>
        <w:rPr>
          <w:color w:val="000000"/>
        </w:rPr>
      </w:pPr>
    </w:p>
    <w:p w:rsidR="00AA7D16" w:rsidRPr="00131468" w:rsidRDefault="00BA4906" w:rsidP="00131468">
      <w:pPr>
        <w:jc w:val="both"/>
        <w:rPr>
          <w:bCs/>
          <w:color w:val="000000"/>
        </w:rPr>
      </w:pPr>
      <w:r w:rsidRPr="00131468">
        <w:rPr>
          <w:color w:val="000000"/>
        </w:rPr>
        <w:t xml:space="preserve">2. </w:t>
      </w:r>
      <w:r w:rsidR="00AA7D16" w:rsidRPr="00131468">
        <w:rPr>
          <w:color w:val="000000"/>
        </w:rPr>
        <w:t xml:space="preserve">Сумма закупа: </w:t>
      </w:r>
      <w:r w:rsidR="00E13BF3" w:rsidRPr="00E13BF3">
        <w:rPr>
          <w:bCs/>
          <w:color w:val="000000"/>
        </w:rPr>
        <w:t>2 294 334,00</w:t>
      </w:r>
      <w:r w:rsidR="00E13BF3">
        <w:rPr>
          <w:bCs/>
          <w:color w:val="000000"/>
        </w:rPr>
        <w:t xml:space="preserve"> </w:t>
      </w:r>
      <w:r w:rsidR="00AA7D16" w:rsidRPr="00131468">
        <w:rPr>
          <w:bCs/>
          <w:color w:val="000000"/>
        </w:rPr>
        <w:t>тенге.</w:t>
      </w:r>
    </w:p>
    <w:p w:rsidR="00AA7D16" w:rsidRDefault="00BA4906" w:rsidP="00131468">
      <w:pPr>
        <w:tabs>
          <w:tab w:val="left" w:pos="993"/>
        </w:tabs>
        <w:jc w:val="both"/>
        <w:rPr>
          <w:color w:val="000000"/>
          <w:spacing w:val="2"/>
          <w:shd w:val="clear" w:color="auto" w:fill="FFFFFF"/>
        </w:rPr>
      </w:pPr>
      <w:r w:rsidRPr="00131468">
        <w:rPr>
          <w:color w:val="000000"/>
          <w:spacing w:val="2"/>
          <w:shd w:val="clear" w:color="auto" w:fill="FFFFFF"/>
        </w:rPr>
        <w:t>3</w:t>
      </w:r>
      <w:r w:rsidR="00AA7D16" w:rsidRPr="00131468">
        <w:rPr>
          <w:color w:val="000000"/>
          <w:spacing w:val="2"/>
          <w:shd w:val="clear" w:color="auto" w:fill="FFFFFF"/>
        </w:rPr>
        <w:t xml:space="preserve">. Наименования, местонахождение и квалификационные данные потенциальных поставщиков, представивших тендерные заявки: </w:t>
      </w:r>
    </w:p>
    <w:p w:rsidR="00E13BF3" w:rsidRPr="00E13BF3" w:rsidRDefault="00E13BF3" w:rsidP="00E13BF3">
      <w:pPr>
        <w:tabs>
          <w:tab w:val="left" w:pos="993"/>
        </w:tabs>
        <w:jc w:val="both"/>
        <w:rPr>
          <w:color w:val="000000"/>
          <w:spacing w:val="2"/>
          <w:shd w:val="clear" w:color="auto" w:fill="FFFFFF"/>
        </w:rPr>
      </w:pPr>
      <w:r w:rsidRPr="00E13BF3">
        <w:rPr>
          <w:color w:val="000000"/>
          <w:spacing w:val="2"/>
          <w:shd w:val="clear" w:color="auto" w:fill="FFFFFF"/>
        </w:rPr>
        <w:t>ТОО «</w:t>
      </w:r>
      <w:proofErr w:type="spellStart"/>
      <w:r w:rsidRPr="00E13BF3">
        <w:rPr>
          <w:color w:val="000000"/>
          <w:spacing w:val="2"/>
          <w:shd w:val="clear" w:color="auto" w:fill="FFFFFF"/>
        </w:rPr>
        <w:t>ОрдаМед</w:t>
      </w:r>
      <w:proofErr w:type="spellEnd"/>
      <w:r w:rsidRPr="00E13BF3">
        <w:rPr>
          <w:color w:val="000000"/>
          <w:spacing w:val="2"/>
          <w:shd w:val="clear" w:color="auto" w:fill="FFFFFF"/>
        </w:rPr>
        <w:t xml:space="preserve"> Восток», г. Усть-Каменогорск, ул. Ауэзова, д. 14/1, оф.200, имеет разрешительные документы; имеет необходимые финансовые, материальные и трудовые ресурсы для исполнения обязательств (приложены справка с банка об отсутствии задолженности, сведения о квалификации), обладает правоспособностью для заключения договора, является платежеспособным, не подлежит ликвидации, финансово-хозяйственная деятельность не приостановлена, не состоит в перечне недобросовестных потенциальных поставщиков, не имеет налоговой </w:t>
      </w:r>
      <w:proofErr w:type="gramStart"/>
      <w:r w:rsidRPr="00E13BF3">
        <w:rPr>
          <w:color w:val="000000"/>
          <w:spacing w:val="2"/>
          <w:shd w:val="clear" w:color="auto" w:fill="FFFFFF"/>
        </w:rPr>
        <w:t>задолженности</w:t>
      </w:r>
      <w:proofErr w:type="gramEnd"/>
      <w:r w:rsidRPr="00E13BF3">
        <w:rPr>
          <w:color w:val="000000"/>
          <w:spacing w:val="2"/>
          <w:shd w:val="clear" w:color="auto" w:fill="FFFFFF"/>
        </w:rPr>
        <w:t xml:space="preserve"> превышающие 1 месяца (справка с налогового органа об отсутствии задолженности приложен).</w:t>
      </w:r>
    </w:p>
    <w:p w:rsidR="00E13BF3" w:rsidRPr="00131468" w:rsidRDefault="00E13BF3" w:rsidP="00E13BF3">
      <w:pPr>
        <w:tabs>
          <w:tab w:val="left" w:pos="993"/>
        </w:tabs>
        <w:jc w:val="both"/>
        <w:rPr>
          <w:color w:val="000000"/>
          <w:spacing w:val="2"/>
          <w:shd w:val="clear" w:color="auto" w:fill="FFFFFF"/>
        </w:rPr>
      </w:pPr>
      <w:r w:rsidRPr="00E13BF3">
        <w:rPr>
          <w:color w:val="000000"/>
          <w:spacing w:val="2"/>
          <w:shd w:val="clear" w:color="auto" w:fill="FFFFFF"/>
        </w:rPr>
        <w:t xml:space="preserve">ТОО «Сфера-ПВЛ», Павлодарская область, г. Павлодар, ул. Пахомова, строение 104/13, имеет разрешительные документы; имеет необходимые финансовые, материальные и трудовые ресурсы для исполнения обязательств (приложены справка с банка об отсутствии задолженности, сведения о квалификации), обладает правоспособностью для заключения договора, является платежеспособным, не подлежит ликвидации, финансово-хозяйственная деятельность не приостановлена, не состоит в перечне недобросовестных потенциальных поставщиков, не имеет налоговой </w:t>
      </w:r>
      <w:proofErr w:type="gramStart"/>
      <w:r w:rsidRPr="00E13BF3">
        <w:rPr>
          <w:color w:val="000000"/>
          <w:spacing w:val="2"/>
          <w:shd w:val="clear" w:color="auto" w:fill="FFFFFF"/>
        </w:rPr>
        <w:t>задолженности</w:t>
      </w:r>
      <w:proofErr w:type="gramEnd"/>
      <w:r w:rsidRPr="00E13BF3">
        <w:rPr>
          <w:color w:val="000000"/>
          <w:spacing w:val="2"/>
          <w:shd w:val="clear" w:color="auto" w:fill="FFFFFF"/>
        </w:rPr>
        <w:t xml:space="preserve"> превышающие 1 месяца (справка с налогового органа об отсутствии задолженности приложен).</w:t>
      </w:r>
    </w:p>
    <w:p w:rsidR="00AA7D16" w:rsidRPr="00131468" w:rsidRDefault="00BA4906" w:rsidP="00131468">
      <w:pPr>
        <w:tabs>
          <w:tab w:val="left" w:pos="993"/>
        </w:tabs>
        <w:jc w:val="both"/>
        <w:rPr>
          <w:color w:val="000000"/>
          <w:shd w:val="clear" w:color="auto" w:fill="FFFFFF"/>
        </w:rPr>
      </w:pPr>
      <w:r w:rsidRPr="00131468">
        <w:rPr>
          <w:color w:val="000000"/>
          <w:spacing w:val="2"/>
          <w:shd w:val="clear" w:color="auto" w:fill="FFFFFF"/>
        </w:rPr>
        <w:t>4</w:t>
      </w:r>
      <w:r w:rsidR="00AA7D16" w:rsidRPr="00131468">
        <w:rPr>
          <w:color w:val="000000"/>
          <w:spacing w:val="2"/>
          <w:shd w:val="clear" w:color="auto" w:fill="FFFFFF"/>
        </w:rPr>
        <w:t xml:space="preserve">. Цена и другие условия каждой тендерной заявки в соответствии с тендерной документацией: </w:t>
      </w:r>
      <w:r w:rsidR="00AA7D16" w:rsidRPr="00131468">
        <w:rPr>
          <w:color w:val="000000"/>
          <w:shd w:val="clear" w:color="auto" w:fill="FFFFFF"/>
        </w:rPr>
        <w:t>Потенциальные поставщики представили следующие ценовые предложения:</w:t>
      </w:r>
    </w:p>
    <w:p w:rsidR="00E4084B" w:rsidRDefault="00E4084B" w:rsidP="00131468">
      <w:pPr>
        <w:jc w:val="both"/>
        <w:rPr>
          <w:color w:val="000000"/>
          <w:spacing w:val="2"/>
          <w:shd w:val="clear" w:color="auto" w:fill="FFFFFF"/>
        </w:rPr>
      </w:pPr>
    </w:p>
    <w:tbl>
      <w:tblPr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53"/>
        <w:gridCol w:w="3883"/>
        <w:gridCol w:w="2452"/>
        <w:gridCol w:w="2410"/>
      </w:tblGrid>
      <w:tr w:rsidR="00E13BF3" w:rsidRPr="00E46FBF" w:rsidTr="000E0D3B">
        <w:trPr>
          <w:trHeight w:val="312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BF3" w:rsidRPr="00E46FBF" w:rsidRDefault="00E13BF3" w:rsidP="009C578A">
            <w:pPr>
              <w:jc w:val="center"/>
              <w:rPr>
                <w:b/>
                <w:bCs/>
                <w:color w:val="000000"/>
              </w:rPr>
            </w:pPr>
            <w:r w:rsidRPr="00E46FBF">
              <w:rPr>
                <w:b/>
                <w:bCs/>
                <w:color w:val="000000"/>
              </w:rPr>
              <w:t>№ Лота</w:t>
            </w:r>
          </w:p>
        </w:tc>
        <w:tc>
          <w:tcPr>
            <w:tcW w:w="3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BF3" w:rsidRPr="00E46FBF" w:rsidRDefault="00E13BF3" w:rsidP="009C578A">
            <w:pPr>
              <w:jc w:val="center"/>
              <w:rPr>
                <w:b/>
                <w:bCs/>
                <w:color w:val="000000"/>
              </w:rPr>
            </w:pPr>
            <w:r w:rsidRPr="00E46FBF">
              <w:rPr>
                <w:b/>
                <w:bCs/>
                <w:color w:val="000000"/>
              </w:rPr>
              <w:t>Наименование лота</w:t>
            </w:r>
          </w:p>
        </w:tc>
        <w:tc>
          <w:tcPr>
            <w:tcW w:w="2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BF3" w:rsidRPr="00E46FBF" w:rsidRDefault="00E13BF3" w:rsidP="009C578A">
            <w:pPr>
              <w:jc w:val="center"/>
              <w:rPr>
                <w:b/>
                <w:bCs/>
                <w:color w:val="000000"/>
              </w:rPr>
            </w:pPr>
            <w:r w:rsidRPr="002C39CA">
              <w:rPr>
                <w:b/>
                <w:bCs/>
                <w:color w:val="000000"/>
              </w:rPr>
              <w:t>ТОО «</w:t>
            </w:r>
            <w:proofErr w:type="spellStart"/>
            <w:r w:rsidRPr="002C39CA">
              <w:rPr>
                <w:b/>
                <w:bCs/>
                <w:color w:val="000000"/>
              </w:rPr>
              <w:t>ОрдаМед</w:t>
            </w:r>
            <w:proofErr w:type="spellEnd"/>
            <w:r w:rsidRPr="002C39CA">
              <w:rPr>
                <w:b/>
                <w:bCs/>
                <w:color w:val="000000"/>
              </w:rPr>
              <w:t xml:space="preserve"> Восток»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BF3" w:rsidRPr="00E46FBF" w:rsidRDefault="00E13BF3" w:rsidP="009C578A">
            <w:pPr>
              <w:jc w:val="center"/>
              <w:rPr>
                <w:b/>
                <w:bCs/>
                <w:color w:val="000000"/>
              </w:rPr>
            </w:pPr>
            <w:r w:rsidRPr="001A7066">
              <w:rPr>
                <w:b/>
                <w:bCs/>
                <w:color w:val="000000"/>
              </w:rPr>
              <w:t>ТОО «Сфера-ПВЛ»</w:t>
            </w:r>
          </w:p>
        </w:tc>
      </w:tr>
      <w:tr w:rsidR="00E13BF3" w:rsidRPr="00E46FBF" w:rsidTr="000E0D3B">
        <w:trPr>
          <w:trHeight w:val="268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BF3" w:rsidRPr="00E46FBF" w:rsidRDefault="00E13BF3" w:rsidP="009C578A">
            <w:pPr>
              <w:jc w:val="center"/>
              <w:rPr>
                <w:color w:val="000000"/>
              </w:rPr>
            </w:pPr>
            <w:r w:rsidRPr="00E46FBF">
              <w:rPr>
                <w:color w:val="000000"/>
              </w:rPr>
              <w:t>1</w:t>
            </w: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BF3" w:rsidRPr="006211FF" w:rsidRDefault="00E13BF3" w:rsidP="009C578A">
            <w:r w:rsidRPr="006211FF">
              <w:t>Кресло-каталка для пациента с ограниченными возможностями</w:t>
            </w:r>
          </w:p>
        </w:tc>
        <w:tc>
          <w:tcPr>
            <w:tcW w:w="2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BF3" w:rsidRPr="00131468" w:rsidRDefault="00E13BF3" w:rsidP="009C578A">
            <w:pPr>
              <w:jc w:val="center"/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BF3" w:rsidRPr="00131468" w:rsidRDefault="00E13BF3" w:rsidP="009C578A">
            <w:pPr>
              <w:jc w:val="center"/>
            </w:pPr>
            <w:r>
              <w:t>78 200,00</w:t>
            </w:r>
          </w:p>
        </w:tc>
      </w:tr>
      <w:tr w:rsidR="00E13BF3" w:rsidRPr="00E46FBF" w:rsidTr="000E0D3B">
        <w:trPr>
          <w:trHeight w:val="428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BF3" w:rsidRPr="00E46FBF" w:rsidRDefault="00E13BF3" w:rsidP="009C578A">
            <w:pPr>
              <w:jc w:val="center"/>
              <w:rPr>
                <w:color w:val="000000"/>
              </w:rPr>
            </w:pPr>
            <w:r w:rsidRPr="00E46FBF">
              <w:rPr>
                <w:color w:val="000000"/>
              </w:rPr>
              <w:lastRenderedPageBreak/>
              <w:t>2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BF3" w:rsidRPr="006211FF" w:rsidRDefault="00E13BF3" w:rsidP="009C578A">
            <w:r w:rsidRPr="006211FF">
              <w:t>Стол манипуляционный с  выдвижными ящиками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BF3" w:rsidRPr="00131468" w:rsidRDefault="00E13BF3" w:rsidP="009C578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BF3" w:rsidRPr="00131468" w:rsidRDefault="00E13BF3" w:rsidP="009C578A">
            <w:pPr>
              <w:jc w:val="center"/>
            </w:pPr>
            <w:r>
              <w:t xml:space="preserve">             </w:t>
            </w:r>
          </w:p>
        </w:tc>
      </w:tr>
      <w:tr w:rsidR="00E13BF3" w:rsidRPr="00E46FBF" w:rsidTr="000E0D3B">
        <w:trPr>
          <w:trHeight w:val="28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BF3" w:rsidRPr="00E46FBF" w:rsidRDefault="00E13BF3" w:rsidP="009C578A">
            <w:pPr>
              <w:jc w:val="center"/>
              <w:rPr>
                <w:color w:val="000000"/>
              </w:rPr>
            </w:pPr>
            <w:r w:rsidRPr="00E46FBF">
              <w:rPr>
                <w:color w:val="000000"/>
              </w:rPr>
              <w:t>3</w:t>
            </w:r>
          </w:p>
        </w:tc>
        <w:tc>
          <w:tcPr>
            <w:tcW w:w="3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BF3" w:rsidRDefault="00E13BF3" w:rsidP="009C578A">
            <w:r w:rsidRPr="006211FF">
              <w:t>Дефибриллятор</w:t>
            </w:r>
          </w:p>
        </w:tc>
        <w:tc>
          <w:tcPr>
            <w:tcW w:w="2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BF3" w:rsidRPr="00131468" w:rsidRDefault="00E13BF3" w:rsidP="009C578A">
            <w:pPr>
              <w:jc w:val="center"/>
            </w:pPr>
            <w:r>
              <w:t>1 280 600,00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BF3" w:rsidRPr="00131468" w:rsidRDefault="00E13BF3" w:rsidP="009C578A">
            <w:pPr>
              <w:jc w:val="center"/>
            </w:pPr>
          </w:p>
        </w:tc>
      </w:tr>
    </w:tbl>
    <w:p w:rsidR="00E13BF3" w:rsidRDefault="00E13BF3" w:rsidP="00131468">
      <w:pPr>
        <w:jc w:val="both"/>
        <w:rPr>
          <w:color w:val="000000"/>
          <w:spacing w:val="2"/>
          <w:shd w:val="clear" w:color="auto" w:fill="FFFFFF"/>
        </w:rPr>
      </w:pPr>
    </w:p>
    <w:p w:rsidR="00FB4E61" w:rsidRPr="00131468" w:rsidRDefault="00BA4906" w:rsidP="00131468">
      <w:pPr>
        <w:jc w:val="both"/>
        <w:rPr>
          <w:color w:val="000000"/>
        </w:rPr>
      </w:pPr>
      <w:r w:rsidRPr="00131468">
        <w:rPr>
          <w:color w:val="000000"/>
          <w:spacing w:val="2"/>
          <w:shd w:val="clear" w:color="auto" w:fill="FFFFFF"/>
        </w:rPr>
        <w:t>5</w:t>
      </w:r>
      <w:r w:rsidR="00FB4E61" w:rsidRPr="00131468">
        <w:rPr>
          <w:color w:val="000000"/>
          <w:spacing w:val="2"/>
          <w:shd w:val="clear" w:color="auto" w:fill="FFFFFF"/>
        </w:rPr>
        <w:t>. Изложение оценки и сопоставления тендерных заявок:</w:t>
      </w:r>
    </w:p>
    <w:p w:rsidR="00E4084B" w:rsidRPr="00E13BF3" w:rsidRDefault="00FB4E61" w:rsidP="00131468">
      <w:pPr>
        <w:jc w:val="both"/>
        <w:rPr>
          <w:color w:val="000000"/>
          <w:spacing w:val="2"/>
          <w:shd w:val="clear" w:color="auto" w:fill="FFFFFF"/>
        </w:rPr>
      </w:pPr>
      <w:proofErr w:type="gramStart"/>
      <w:r w:rsidRPr="00131468">
        <w:rPr>
          <w:color w:val="000000"/>
          <w:spacing w:val="2"/>
          <w:shd w:val="clear" w:color="auto" w:fill="FFFFFF"/>
        </w:rPr>
        <w:t xml:space="preserve">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тендерная комиссия рассматривает информацию, размещенную на </w:t>
      </w:r>
      <w:proofErr w:type="spellStart"/>
      <w:r w:rsidRPr="00131468">
        <w:rPr>
          <w:color w:val="000000"/>
          <w:spacing w:val="2"/>
          <w:shd w:val="clear" w:color="auto" w:fill="FFFFFF"/>
        </w:rPr>
        <w:t>интернет-ресурсе</w:t>
      </w:r>
      <w:proofErr w:type="spellEnd"/>
      <w:r w:rsidRPr="00131468">
        <w:rPr>
          <w:color w:val="000000"/>
          <w:spacing w:val="2"/>
          <w:shd w:val="clear" w:color="auto" w:fill="FFFFFF"/>
        </w:rPr>
        <w:t xml:space="preserve"> уполномоченного органа, осуществляющего контроль за проведением процедур банкротства либо ликвидации, в части их наличия в перечне недобросовестных поставщиков рассматривает информацию на </w:t>
      </w:r>
      <w:proofErr w:type="spellStart"/>
      <w:r w:rsidRPr="00131468">
        <w:rPr>
          <w:color w:val="000000"/>
          <w:spacing w:val="2"/>
          <w:shd w:val="clear" w:color="auto" w:fill="FFFFFF"/>
        </w:rPr>
        <w:t>интернет-ресурсе</w:t>
      </w:r>
      <w:proofErr w:type="spellEnd"/>
      <w:r w:rsidRPr="00131468">
        <w:rPr>
          <w:color w:val="000000"/>
          <w:spacing w:val="2"/>
          <w:shd w:val="clear" w:color="auto" w:fill="FFFFFF"/>
        </w:rPr>
        <w:t xml:space="preserve"> уполномоченного органа в области здравоохранения. </w:t>
      </w:r>
      <w:proofErr w:type="gramEnd"/>
    </w:p>
    <w:p w:rsidR="00E4084B" w:rsidRDefault="00BA4906" w:rsidP="00131468">
      <w:pPr>
        <w:jc w:val="both"/>
        <w:rPr>
          <w:color w:val="000000"/>
        </w:rPr>
      </w:pPr>
      <w:r w:rsidRPr="00131468">
        <w:rPr>
          <w:color w:val="000000"/>
        </w:rPr>
        <w:t>6</w:t>
      </w:r>
      <w:r w:rsidR="00FB4E61" w:rsidRPr="00131468">
        <w:rPr>
          <w:color w:val="000000"/>
        </w:rPr>
        <w:t>. Основания отклонения тендерных заявок</w:t>
      </w:r>
      <w:r w:rsidR="00A33BD4" w:rsidRPr="00131468">
        <w:rPr>
          <w:color w:val="000000"/>
        </w:rPr>
        <w:t>:</w:t>
      </w:r>
      <w:r w:rsidR="00AC619A" w:rsidRPr="00131468">
        <w:rPr>
          <w:color w:val="000000"/>
        </w:rPr>
        <w:t xml:space="preserve"> </w:t>
      </w:r>
      <w:r w:rsidR="00E13BF3">
        <w:rPr>
          <w:color w:val="000000"/>
        </w:rPr>
        <w:t>не имеется</w:t>
      </w:r>
    </w:p>
    <w:p w:rsidR="00E13BF3" w:rsidRDefault="00BA4906" w:rsidP="00E13BF3">
      <w:pPr>
        <w:jc w:val="both"/>
        <w:rPr>
          <w:color w:val="000000"/>
          <w:shd w:val="clear" w:color="auto" w:fill="FFFFFF"/>
        </w:rPr>
      </w:pPr>
      <w:r w:rsidRPr="00131468">
        <w:rPr>
          <w:color w:val="000000"/>
        </w:rPr>
        <w:t>7</w:t>
      </w:r>
      <w:r w:rsidR="001456A5" w:rsidRPr="00131468">
        <w:rPr>
          <w:color w:val="000000"/>
        </w:rPr>
        <w:t xml:space="preserve">. </w:t>
      </w:r>
      <w:r w:rsidR="001456A5" w:rsidRPr="00131468">
        <w:rPr>
          <w:color w:val="000000"/>
          <w:shd w:val="clear" w:color="auto" w:fill="FFFFFF"/>
        </w:rPr>
        <w:t>Присутствовал</w:t>
      </w:r>
      <w:r w:rsidR="00FB4E61" w:rsidRPr="00131468">
        <w:rPr>
          <w:color w:val="000000"/>
          <w:shd w:val="clear" w:color="auto" w:fill="FFFFFF"/>
        </w:rPr>
        <w:t>и представители</w:t>
      </w:r>
      <w:r w:rsidR="001456A5" w:rsidRPr="00131468">
        <w:rPr>
          <w:color w:val="000000"/>
          <w:shd w:val="clear" w:color="auto" w:fill="FFFFFF"/>
        </w:rPr>
        <w:t xml:space="preserve"> потенциальных поставщиков при вскрытии конвертов: </w:t>
      </w:r>
      <w:r w:rsidR="00E13BF3" w:rsidRPr="00E13BF3">
        <w:rPr>
          <w:color w:val="000000"/>
          <w:shd w:val="clear" w:color="auto" w:fill="FFFFFF"/>
        </w:rPr>
        <w:t>ТОО «</w:t>
      </w:r>
      <w:proofErr w:type="spellStart"/>
      <w:r w:rsidR="00E13BF3" w:rsidRPr="00E13BF3">
        <w:rPr>
          <w:color w:val="000000"/>
          <w:shd w:val="clear" w:color="auto" w:fill="FFFFFF"/>
        </w:rPr>
        <w:t>ОрдаМед</w:t>
      </w:r>
      <w:proofErr w:type="spellEnd"/>
      <w:r w:rsidR="00E13BF3" w:rsidRPr="00E13BF3">
        <w:rPr>
          <w:color w:val="000000"/>
          <w:shd w:val="clear" w:color="auto" w:fill="FFFFFF"/>
        </w:rPr>
        <w:t xml:space="preserve"> Восток»</w:t>
      </w:r>
      <w:r w:rsidR="00E13BF3">
        <w:rPr>
          <w:color w:val="000000"/>
          <w:shd w:val="clear" w:color="auto" w:fill="FFFFFF"/>
        </w:rPr>
        <w:t>.</w:t>
      </w:r>
    </w:p>
    <w:p w:rsidR="00E13BF3" w:rsidRPr="00872AC4" w:rsidRDefault="00E13BF3" w:rsidP="00131468">
      <w:pPr>
        <w:tabs>
          <w:tab w:val="left" w:pos="993"/>
        </w:tabs>
        <w:jc w:val="both"/>
        <w:rPr>
          <w:color w:val="FF0000"/>
          <w:spacing w:val="2"/>
          <w:shd w:val="clear" w:color="auto" w:fill="FFFFFF"/>
        </w:rPr>
      </w:pPr>
    </w:p>
    <w:p w:rsidR="00BA4906" w:rsidRPr="004D1509" w:rsidRDefault="004D1509" w:rsidP="00131468">
      <w:pPr>
        <w:tabs>
          <w:tab w:val="left" w:pos="993"/>
        </w:tabs>
        <w:jc w:val="both"/>
        <w:rPr>
          <w:color w:val="000000" w:themeColor="text1"/>
          <w:spacing w:val="2"/>
          <w:shd w:val="clear" w:color="auto" w:fill="FFFFFF"/>
        </w:rPr>
      </w:pPr>
      <w:r w:rsidRPr="004D1509">
        <w:rPr>
          <w:color w:val="000000" w:themeColor="text1"/>
          <w:spacing w:val="2"/>
          <w:shd w:val="clear" w:color="auto" w:fill="FFFFFF"/>
        </w:rPr>
        <w:t>8</w:t>
      </w:r>
      <w:r w:rsidR="00BA4906" w:rsidRPr="004D1509">
        <w:rPr>
          <w:color w:val="000000" w:themeColor="text1"/>
          <w:spacing w:val="2"/>
          <w:shd w:val="clear" w:color="auto" w:fill="FFFFFF"/>
        </w:rPr>
        <w:t>. Основания, если победитель тендера не определен - отсутствуют;</w:t>
      </w:r>
    </w:p>
    <w:p w:rsidR="00E4084B" w:rsidRPr="004D1509" w:rsidRDefault="00E4084B" w:rsidP="00131468">
      <w:pPr>
        <w:tabs>
          <w:tab w:val="left" w:pos="993"/>
        </w:tabs>
        <w:jc w:val="both"/>
        <w:rPr>
          <w:color w:val="000000" w:themeColor="text1"/>
          <w:spacing w:val="2"/>
          <w:shd w:val="clear" w:color="auto" w:fill="FFFFFF"/>
        </w:rPr>
      </w:pPr>
    </w:p>
    <w:p w:rsidR="00F7713A" w:rsidRPr="004D1509" w:rsidRDefault="004D1509" w:rsidP="00131468">
      <w:pPr>
        <w:tabs>
          <w:tab w:val="left" w:pos="993"/>
        </w:tabs>
        <w:jc w:val="both"/>
        <w:rPr>
          <w:color w:val="000000" w:themeColor="text1"/>
          <w:spacing w:val="2"/>
          <w:shd w:val="clear" w:color="auto" w:fill="FFFFFF"/>
        </w:rPr>
      </w:pPr>
      <w:r>
        <w:rPr>
          <w:color w:val="000000" w:themeColor="text1"/>
          <w:spacing w:val="2"/>
          <w:shd w:val="clear" w:color="auto" w:fill="FFFFFF"/>
        </w:rPr>
        <w:t xml:space="preserve">9. Лоты № 1, </w:t>
      </w:r>
      <w:r w:rsidR="000E0D3B">
        <w:rPr>
          <w:color w:val="000000" w:themeColor="text1"/>
          <w:spacing w:val="2"/>
          <w:shd w:val="clear" w:color="auto" w:fill="FFFFFF"/>
        </w:rPr>
        <w:t xml:space="preserve">3 </w:t>
      </w:r>
      <w:r w:rsidR="00F7713A" w:rsidRPr="004D1509">
        <w:rPr>
          <w:color w:val="000000" w:themeColor="text1"/>
          <w:spacing w:val="2"/>
          <w:shd w:val="clear" w:color="auto" w:fill="FFFFFF"/>
        </w:rPr>
        <w:t xml:space="preserve">признать </w:t>
      </w:r>
      <w:r w:rsidR="000E0D3B">
        <w:rPr>
          <w:color w:val="000000" w:themeColor="text1"/>
          <w:spacing w:val="2"/>
          <w:shd w:val="clear" w:color="auto" w:fill="FFFFFF"/>
        </w:rPr>
        <w:t xml:space="preserve">не состоявшимися </w:t>
      </w:r>
      <w:r w:rsidR="00F7713A" w:rsidRPr="004D1509">
        <w:rPr>
          <w:color w:val="000000" w:themeColor="text1"/>
          <w:spacing w:val="2"/>
          <w:shd w:val="clear" w:color="auto" w:fill="FFFFFF"/>
        </w:rPr>
        <w:t xml:space="preserve">в соответствии с </w:t>
      </w:r>
      <w:proofErr w:type="spellStart"/>
      <w:r w:rsidR="00F7713A" w:rsidRPr="004D1509">
        <w:rPr>
          <w:color w:val="000000" w:themeColor="text1"/>
          <w:spacing w:val="2"/>
          <w:shd w:val="clear" w:color="auto" w:fill="FFFFFF"/>
        </w:rPr>
        <w:t>пп</w:t>
      </w:r>
      <w:proofErr w:type="spellEnd"/>
      <w:r w:rsidR="00F7713A" w:rsidRPr="004D1509">
        <w:rPr>
          <w:color w:val="000000" w:themeColor="text1"/>
          <w:spacing w:val="2"/>
          <w:shd w:val="clear" w:color="auto" w:fill="FFFFFF"/>
        </w:rPr>
        <w:t xml:space="preserve">. </w:t>
      </w:r>
      <w:r w:rsidR="000E0D3B">
        <w:rPr>
          <w:color w:val="000000" w:themeColor="text1"/>
          <w:spacing w:val="2"/>
          <w:shd w:val="clear" w:color="auto" w:fill="FFFFFF"/>
        </w:rPr>
        <w:t>2</w:t>
      </w:r>
      <w:r w:rsidR="00F7713A" w:rsidRPr="004D1509">
        <w:rPr>
          <w:color w:val="000000" w:themeColor="text1"/>
          <w:spacing w:val="2"/>
          <w:shd w:val="clear" w:color="auto" w:fill="FFFFFF"/>
        </w:rPr>
        <w:t xml:space="preserve"> п. 84 Правил, </w:t>
      </w:r>
      <w:r w:rsidR="000E0D3B" w:rsidRPr="000E0D3B">
        <w:rPr>
          <w:color w:val="000000" w:themeColor="text1"/>
          <w:spacing w:val="2"/>
          <w:shd w:val="clear" w:color="auto" w:fill="FFFFFF"/>
        </w:rPr>
        <w:t>представления менее двух тендерных заявок</w:t>
      </w:r>
      <w:r w:rsidR="00F7713A" w:rsidRPr="004D1509">
        <w:rPr>
          <w:color w:val="000000" w:themeColor="text1"/>
          <w:spacing w:val="2"/>
          <w:shd w:val="clear" w:color="auto" w:fill="FFFFFF"/>
        </w:rPr>
        <w:t>.</w:t>
      </w:r>
    </w:p>
    <w:p w:rsidR="00E4084B" w:rsidRPr="004D1509" w:rsidRDefault="00E4084B" w:rsidP="00131468">
      <w:pPr>
        <w:tabs>
          <w:tab w:val="left" w:pos="993"/>
        </w:tabs>
        <w:jc w:val="both"/>
        <w:rPr>
          <w:color w:val="000000" w:themeColor="text1"/>
          <w:spacing w:val="2"/>
          <w:shd w:val="clear" w:color="auto" w:fill="FFFFFF"/>
        </w:rPr>
      </w:pPr>
    </w:p>
    <w:p w:rsidR="00131468" w:rsidRDefault="004D1509" w:rsidP="00131468">
      <w:pPr>
        <w:tabs>
          <w:tab w:val="left" w:pos="993"/>
        </w:tabs>
        <w:jc w:val="both"/>
        <w:rPr>
          <w:color w:val="000000" w:themeColor="text1"/>
          <w:spacing w:val="2"/>
          <w:shd w:val="clear" w:color="auto" w:fill="FFFFFF"/>
        </w:rPr>
      </w:pPr>
      <w:r>
        <w:rPr>
          <w:color w:val="000000" w:themeColor="text1"/>
          <w:spacing w:val="2"/>
          <w:shd w:val="clear" w:color="auto" w:fill="FFFFFF"/>
        </w:rPr>
        <w:t>10</w:t>
      </w:r>
      <w:r w:rsidR="00131468" w:rsidRPr="004D1509">
        <w:rPr>
          <w:color w:val="000000" w:themeColor="text1"/>
          <w:spacing w:val="2"/>
          <w:shd w:val="clear" w:color="auto" w:fill="FFFFFF"/>
        </w:rPr>
        <w:t>. Осуществить закуп способом и</w:t>
      </w:r>
      <w:r w:rsidRPr="004D1509">
        <w:rPr>
          <w:color w:val="000000" w:themeColor="text1"/>
          <w:spacing w:val="2"/>
          <w:shd w:val="clear" w:color="auto" w:fill="FFFFFF"/>
        </w:rPr>
        <w:t xml:space="preserve">з одного источника по лотам № 1, </w:t>
      </w:r>
      <w:r w:rsidR="000E0D3B">
        <w:rPr>
          <w:color w:val="000000" w:themeColor="text1"/>
          <w:spacing w:val="2"/>
          <w:shd w:val="clear" w:color="auto" w:fill="FFFFFF"/>
        </w:rPr>
        <w:t>3</w:t>
      </w:r>
      <w:r w:rsidRPr="004D1509">
        <w:rPr>
          <w:color w:val="000000" w:themeColor="text1"/>
          <w:spacing w:val="2"/>
          <w:shd w:val="clear" w:color="auto" w:fill="FFFFFF"/>
        </w:rPr>
        <w:t xml:space="preserve"> </w:t>
      </w:r>
      <w:r w:rsidR="00131468" w:rsidRPr="004D1509">
        <w:rPr>
          <w:color w:val="000000" w:themeColor="text1"/>
          <w:spacing w:val="2"/>
          <w:shd w:val="clear" w:color="auto" w:fill="FFFFFF"/>
        </w:rPr>
        <w:t xml:space="preserve">согласно </w:t>
      </w:r>
      <w:r w:rsidR="000E0D3B">
        <w:rPr>
          <w:color w:val="000000" w:themeColor="text1"/>
          <w:spacing w:val="2"/>
          <w:shd w:val="clear" w:color="auto" w:fill="FFFFFF"/>
        </w:rPr>
        <w:t>п. 83, п. 124</w:t>
      </w:r>
      <w:r w:rsidR="00131468" w:rsidRPr="004D1509">
        <w:rPr>
          <w:color w:val="000000" w:themeColor="text1"/>
          <w:spacing w:val="2"/>
          <w:shd w:val="clear" w:color="auto" w:fill="FFFFFF"/>
        </w:rPr>
        <w:t xml:space="preserve"> Правил.</w:t>
      </w:r>
    </w:p>
    <w:p w:rsidR="004D1509" w:rsidRDefault="004D1509" w:rsidP="00131468">
      <w:pPr>
        <w:tabs>
          <w:tab w:val="left" w:pos="993"/>
        </w:tabs>
        <w:jc w:val="both"/>
        <w:rPr>
          <w:color w:val="000000" w:themeColor="text1"/>
          <w:spacing w:val="2"/>
          <w:shd w:val="clear" w:color="auto" w:fill="FFFFFF"/>
        </w:rPr>
      </w:pPr>
    </w:p>
    <w:p w:rsidR="004D1509" w:rsidRPr="004D1509" w:rsidRDefault="004D1509" w:rsidP="00131468">
      <w:pPr>
        <w:tabs>
          <w:tab w:val="left" w:pos="993"/>
        </w:tabs>
        <w:jc w:val="both"/>
        <w:rPr>
          <w:color w:val="000000" w:themeColor="text1"/>
          <w:spacing w:val="2"/>
          <w:shd w:val="clear" w:color="auto" w:fill="FFFFFF"/>
        </w:rPr>
      </w:pPr>
      <w:r>
        <w:rPr>
          <w:color w:val="000000" w:themeColor="text1"/>
          <w:spacing w:val="2"/>
          <w:shd w:val="clear" w:color="auto" w:fill="FFFFFF"/>
        </w:rPr>
        <w:t xml:space="preserve">11. </w:t>
      </w:r>
      <w:r w:rsidRPr="004D1509">
        <w:rPr>
          <w:color w:val="000000" w:themeColor="text1"/>
          <w:spacing w:val="2"/>
          <w:shd w:val="clear" w:color="auto" w:fill="FFFFFF"/>
        </w:rPr>
        <w:t xml:space="preserve">Признать </w:t>
      </w:r>
      <w:r>
        <w:rPr>
          <w:color w:val="000000" w:themeColor="text1"/>
          <w:spacing w:val="2"/>
          <w:shd w:val="clear" w:color="auto" w:fill="FFFFFF"/>
        </w:rPr>
        <w:t>лот №</w:t>
      </w:r>
      <w:r w:rsidR="000E0D3B">
        <w:rPr>
          <w:color w:val="000000" w:themeColor="text1"/>
          <w:spacing w:val="2"/>
          <w:shd w:val="clear" w:color="auto" w:fill="FFFFFF"/>
        </w:rPr>
        <w:t xml:space="preserve"> 2</w:t>
      </w:r>
      <w:r>
        <w:rPr>
          <w:color w:val="000000" w:themeColor="text1"/>
          <w:spacing w:val="2"/>
          <w:shd w:val="clear" w:color="auto" w:fill="FFFFFF"/>
        </w:rPr>
        <w:t xml:space="preserve"> </w:t>
      </w:r>
      <w:r w:rsidRPr="004D1509">
        <w:rPr>
          <w:color w:val="000000" w:themeColor="text1"/>
          <w:spacing w:val="2"/>
          <w:shd w:val="clear" w:color="auto" w:fill="FFFFFF"/>
        </w:rPr>
        <w:t>не состоявшимися согласно п. 112 Правил</w:t>
      </w:r>
      <w:r w:rsidR="000E0D3B">
        <w:rPr>
          <w:color w:val="000000" w:themeColor="text1"/>
          <w:spacing w:val="2"/>
          <w:shd w:val="clear" w:color="auto" w:fill="FFFFFF"/>
        </w:rPr>
        <w:t>.</w:t>
      </w:r>
    </w:p>
    <w:p w:rsidR="00E4084B" w:rsidRPr="004D1509" w:rsidRDefault="00E4084B" w:rsidP="00131468">
      <w:pPr>
        <w:tabs>
          <w:tab w:val="left" w:pos="993"/>
        </w:tabs>
        <w:jc w:val="both"/>
        <w:rPr>
          <w:color w:val="000000" w:themeColor="text1"/>
          <w:spacing w:val="2"/>
          <w:shd w:val="clear" w:color="auto" w:fill="FFFFFF"/>
        </w:rPr>
      </w:pPr>
    </w:p>
    <w:p w:rsidR="00BA4906" w:rsidRPr="004D1509" w:rsidRDefault="004D1509" w:rsidP="00131468">
      <w:pPr>
        <w:tabs>
          <w:tab w:val="left" w:pos="993"/>
        </w:tabs>
        <w:jc w:val="both"/>
        <w:rPr>
          <w:color w:val="000000" w:themeColor="text1"/>
          <w:spacing w:val="2"/>
          <w:shd w:val="clear" w:color="auto" w:fill="FFFFFF"/>
        </w:rPr>
      </w:pPr>
      <w:r>
        <w:rPr>
          <w:color w:val="000000" w:themeColor="text1"/>
          <w:spacing w:val="2"/>
          <w:shd w:val="clear" w:color="auto" w:fill="FFFFFF"/>
        </w:rPr>
        <w:t>1</w:t>
      </w:r>
      <w:r w:rsidR="000E0D3B">
        <w:rPr>
          <w:color w:val="000000" w:themeColor="text1"/>
          <w:spacing w:val="2"/>
          <w:shd w:val="clear" w:color="auto" w:fill="FFFFFF"/>
        </w:rPr>
        <w:t>2</w:t>
      </w:r>
      <w:r w:rsidR="00BA4906" w:rsidRPr="004D1509">
        <w:rPr>
          <w:color w:val="000000" w:themeColor="text1"/>
          <w:spacing w:val="2"/>
          <w:shd w:val="clear" w:color="auto" w:fill="FFFFFF"/>
        </w:rPr>
        <w:t>.</w:t>
      </w:r>
      <w:r w:rsidR="00BA4906" w:rsidRPr="004D1509">
        <w:rPr>
          <w:color w:val="000000" w:themeColor="text1"/>
        </w:rPr>
        <w:t xml:space="preserve"> </w:t>
      </w:r>
      <w:r w:rsidR="00BA4906" w:rsidRPr="004D1509">
        <w:rPr>
          <w:color w:val="000000" w:themeColor="text1"/>
          <w:spacing w:val="2"/>
          <w:shd w:val="clear" w:color="auto" w:fill="FFFFFF"/>
        </w:rPr>
        <w:t>Информация о привлечении экспертной комиссии – не привлекалась.</w:t>
      </w:r>
    </w:p>
    <w:p w:rsidR="00562E2E" w:rsidRPr="004D1509" w:rsidRDefault="00562E2E" w:rsidP="00131468">
      <w:pPr>
        <w:jc w:val="both"/>
        <w:rPr>
          <w:color w:val="000000" w:themeColor="text1"/>
        </w:rPr>
      </w:pPr>
    </w:p>
    <w:p w:rsidR="00361341" w:rsidRPr="004D1509" w:rsidRDefault="00361341" w:rsidP="00131468">
      <w:pPr>
        <w:jc w:val="both"/>
        <w:rPr>
          <w:color w:val="000000" w:themeColor="text1"/>
        </w:rPr>
      </w:pPr>
    </w:p>
    <w:p w:rsidR="00872AC4" w:rsidRPr="00872AC4" w:rsidRDefault="00872AC4" w:rsidP="00872AC4">
      <w:pPr>
        <w:tabs>
          <w:tab w:val="left" w:pos="851"/>
        </w:tabs>
        <w:ind w:left="-142"/>
        <w:jc w:val="both"/>
        <w:rPr>
          <w:b/>
        </w:rPr>
      </w:pPr>
      <w:r w:rsidRPr="00872AC4">
        <w:rPr>
          <w:b/>
        </w:rPr>
        <w:t>Председатель</w:t>
      </w:r>
      <w:r w:rsidRPr="00872AC4">
        <w:rPr>
          <w:b/>
        </w:rPr>
        <w:tab/>
      </w:r>
      <w:r w:rsidRPr="00872AC4">
        <w:rPr>
          <w:b/>
        </w:rPr>
        <w:tab/>
      </w:r>
      <w:r w:rsidRPr="00872AC4">
        <w:rPr>
          <w:b/>
        </w:rPr>
        <w:tab/>
      </w:r>
      <w:r w:rsidRPr="00872AC4">
        <w:rPr>
          <w:b/>
        </w:rPr>
        <w:tab/>
      </w:r>
      <w:r w:rsidRPr="00872AC4">
        <w:rPr>
          <w:b/>
        </w:rPr>
        <w:tab/>
      </w:r>
      <w:r w:rsidRPr="00872AC4">
        <w:rPr>
          <w:b/>
        </w:rPr>
        <w:tab/>
      </w:r>
      <w:r w:rsidRPr="00872AC4">
        <w:rPr>
          <w:b/>
        </w:rPr>
        <w:tab/>
      </w:r>
      <w:r w:rsidRPr="00872AC4">
        <w:rPr>
          <w:b/>
        </w:rPr>
        <w:tab/>
      </w:r>
      <w:proofErr w:type="spellStart"/>
      <w:r w:rsidRPr="00872AC4">
        <w:rPr>
          <w:b/>
        </w:rPr>
        <w:t>Мукажанов</w:t>
      </w:r>
      <w:proofErr w:type="spellEnd"/>
      <w:r w:rsidRPr="00872AC4">
        <w:rPr>
          <w:b/>
        </w:rPr>
        <w:t xml:space="preserve"> А.Т.</w:t>
      </w:r>
    </w:p>
    <w:p w:rsidR="00872AC4" w:rsidRPr="00872AC4" w:rsidRDefault="00872AC4" w:rsidP="00872AC4">
      <w:pPr>
        <w:tabs>
          <w:tab w:val="left" w:pos="851"/>
        </w:tabs>
        <w:ind w:left="-142"/>
        <w:jc w:val="both"/>
        <w:rPr>
          <w:b/>
        </w:rPr>
      </w:pPr>
    </w:p>
    <w:p w:rsidR="00872AC4" w:rsidRPr="00872AC4" w:rsidRDefault="00872AC4" w:rsidP="00872AC4">
      <w:pPr>
        <w:tabs>
          <w:tab w:val="left" w:pos="851"/>
        </w:tabs>
        <w:ind w:left="-142"/>
        <w:jc w:val="both"/>
      </w:pPr>
      <w:r w:rsidRPr="00872AC4">
        <w:t>Зав</w:t>
      </w:r>
      <w:r>
        <w:t xml:space="preserve">едующая </w:t>
      </w:r>
      <w:proofErr w:type="spellStart"/>
      <w:r>
        <w:t>ОАРиТ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Pr="00872AC4">
        <w:t>Ким Н.В.</w:t>
      </w:r>
    </w:p>
    <w:p w:rsidR="00872AC4" w:rsidRPr="00872AC4" w:rsidRDefault="00872AC4" w:rsidP="00872AC4">
      <w:pPr>
        <w:tabs>
          <w:tab w:val="left" w:pos="851"/>
        </w:tabs>
        <w:ind w:left="-142"/>
        <w:jc w:val="both"/>
      </w:pPr>
      <w:r w:rsidRPr="00872AC4">
        <w:t>Главная медицинская сестра</w:t>
      </w:r>
      <w:r w:rsidRPr="00872AC4">
        <w:tab/>
      </w:r>
      <w:r w:rsidRPr="00872AC4">
        <w:tab/>
      </w:r>
      <w:r w:rsidRPr="00872AC4">
        <w:tab/>
      </w:r>
      <w:r w:rsidRPr="00872AC4">
        <w:tab/>
      </w:r>
      <w:r w:rsidRPr="00872AC4">
        <w:tab/>
      </w:r>
      <w:r w:rsidRPr="00872AC4">
        <w:tab/>
        <w:t xml:space="preserve"> </w:t>
      </w:r>
      <w:proofErr w:type="spellStart"/>
      <w:r w:rsidRPr="00872AC4">
        <w:t>Нагомбаева</w:t>
      </w:r>
      <w:proofErr w:type="spellEnd"/>
      <w:r w:rsidRPr="00872AC4">
        <w:t xml:space="preserve"> З.А.</w:t>
      </w:r>
    </w:p>
    <w:p w:rsidR="00872AC4" w:rsidRPr="00872AC4" w:rsidRDefault="00872AC4" w:rsidP="00872AC4">
      <w:pPr>
        <w:tabs>
          <w:tab w:val="left" w:pos="851"/>
        </w:tabs>
        <w:ind w:left="-142"/>
        <w:jc w:val="both"/>
      </w:pPr>
      <w:r w:rsidRPr="00872AC4">
        <w:t xml:space="preserve">Бухгалтер                                                                      </w:t>
      </w:r>
      <w:r>
        <w:t xml:space="preserve">                      </w:t>
      </w:r>
      <w:proofErr w:type="spellStart"/>
      <w:r w:rsidRPr="00872AC4">
        <w:t>Нурлан</w:t>
      </w:r>
      <w:proofErr w:type="spellEnd"/>
      <w:r w:rsidRPr="00872AC4">
        <w:t xml:space="preserve"> А.</w:t>
      </w:r>
    </w:p>
    <w:p w:rsidR="00872AC4" w:rsidRPr="00872AC4" w:rsidRDefault="00872AC4" w:rsidP="00872AC4">
      <w:pPr>
        <w:tabs>
          <w:tab w:val="left" w:pos="851"/>
        </w:tabs>
        <w:ind w:left="-142"/>
        <w:jc w:val="both"/>
      </w:pPr>
      <w:r w:rsidRPr="00872AC4">
        <w:t>Юрисконсульт</w:t>
      </w:r>
      <w:r w:rsidRPr="00872AC4">
        <w:tab/>
      </w:r>
      <w:r w:rsidRPr="00872AC4">
        <w:tab/>
      </w:r>
      <w:r w:rsidRPr="00872AC4">
        <w:tab/>
      </w:r>
      <w:r w:rsidRPr="00872AC4">
        <w:tab/>
      </w:r>
      <w:r w:rsidRPr="00872AC4">
        <w:tab/>
      </w:r>
      <w:r w:rsidRPr="00872AC4">
        <w:tab/>
      </w:r>
      <w:r w:rsidRPr="00872AC4">
        <w:tab/>
      </w:r>
      <w:r w:rsidRPr="00872AC4">
        <w:tab/>
        <w:t xml:space="preserve"> </w:t>
      </w:r>
      <w:proofErr w:type="spellStart"/>
      <w:r w:rsidRPr="00872AC4">
        <w:t>Бабиев</w:t>
      </w:r>
      <w:proofErr w:type="spellEnd"/>
      <w:r w:rsidRPr="00872AC4">
        <w:t xml:space="preserve"> Б.Е.</w:t>
      </w:r>
    </w:p>
    <w:p w:rsidR="00872AC4" w:rsidRPr="00872AC4" w:rsidRDefault="00872AC4" w:rsidP="00872AC4">
      <w:pPr>
        <w:tabs>
          <w:tab w:val="left" w:pos="851"/>
        </w:tabs>
        <w:ind w:left="-142"/>
        <w:jc w:val="both"/>
      </w:pPr>
      <w:r w:rsidRPr="00872AC4">
        <w:tab/>
      </w:r>
    </w:p>
    <w:p w:rsidR="00872AC4" w:rsidRPr="00872AC4" w:rsidRDefault="00872AC4" w:rsidP="00872AC4">
      <w:pPr>
        <w:tabs>
          <w:tab w:val="left" w:pos="851"/>
        </w:tabs>
        <w:ind w:left="-142"/>
        <w:jc w:val="both"/>
      </w:pPr>
      <w:r>
        <w:t>Секретарь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Pr="00872AC4">
        <w:t>Бейсенова С.А.</w:t>
      </w:r>
    </w:p>
    <w:p w:rsidR="00AA7D16" w:rsidRPr="00131468" w:rsidRDefault="00872AC4" w:rsidP="00872AC4">
      <w:pPr>
        <w:tabs>
          <w:tab w:val="left" w:pos="851"/>
        </w:tabs>
        <w:ind w:left="-142"/>
        <w:jc w:val="both"/>
      </w:pPr>
      <w:r w:rsidRPr="00872AC4">
        <w:rPr>
          <w:b/>
        </w:rPr>
        <w:tab/>
      </w:r>
    </w:p>
    <w:sectPr w:rsidR="00AA7D16" w:rsidRPr="00131468" w:rsidSect="00361341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372DE"/>
    <w:multiLevelType w:val="hybridMultilevel"/>
    <w:tmpl w:val="208885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AE4173"/>
    <w:multiLevelType w:val="hybridMultilevel"/>
    <w:tmpl w:val="CACED598"/>
    <w:lvl w:ilvl="0" w:tplc="E3F84FC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B65340"/>
    <w:multiLevelType w:val="hybridMultilevel"/>
    <w:tmpl w:val="C6DC6398"/>
    <w:lvl w:ilvl="0" w:tplc="BC189656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D16"/>
    <w:rsid w:val="000A7363"/>
    <w:rsid w:val="000C3181"/>
    <w:rsid w:val="000E0D3B"/>
    <w:rsid w:val="00130DD5"/>
    <w:rsid w:val="00131468"/>
    <w:rsid w:val="001456A5"/>
    <w:rsid w:val="00197EE7"/>
    <w:rsid w:val="001A7066"/>
    <w:rsid w:val="00330226"/>
    <w:rsid w:val="0034507B"/>
    <w:rsid w:val="003502E4"/>
    <w:rsid w:val="00361341"/>
    <w:rsid w:val="004D1509"/>
    <w:rsid w:val="0052309C"/>
    <w:rsid w:val="005251A0"/>
    <w:rsid w:val="00557332"/>
    <w:rsid w:val="00562E2E"/>
    <w:rsid w:val="005977BE"/>
    <w:rsid w:val="005F1B8E"/>
    <w:rsid w:val="005F4EF7"/>
    <w:rsid w:val="005F748C"/>
    <w:rsid w:val="00626A68"/>
    <w:rsid w:val="006F1793"/>
    <w:rsid w:val="00753905"/>
    <w:rsid w:val="007A7070"/>
    <w:rsid w:val="00872AC4"/>
    <w:rsid w:val="00881C9E"/>
    <w:rsid w:val="008E1730"/>
    <w:rsid w:val="0092623F"/>
    <w:rsid w:val="009267FC"/>
    <w:rsid w:val="00A33BD4"/>
    <w:rsid w:val="00AA7D16"/>
    <w:rsid w:val="00AC619A"/>
    <w:rsid w:val="00BA4906"/>
    <w:rsid w:val="00BB4ADE"/>
    <w:rsid w:val="00BE7D5B"/>
    <w:rsid w:val="00C83E01"/>
    <w:rsid w:val="00C979FB"/>
    <w:rsid w:val="00CA5D63"/>
    <w:rsid w:val="00CD529D"/>
    <w:rsid w:val="00D64C70"/>
    <w:rsid w:val="00DC52BC"/>
    <w:rsid w:val="00E13BF3"/>
    <w:rsid w:val="00E4084B"/>
    <w:rsid w:val="00E8235A"/>
    <w:rsid w:val="00E82DB2"/>
    <w:rsid w:val="00EB36A5"/>
    <w:rsid w:val="00F41EF0"/>
    <w:rsid w:val="00F57049"/>
    <w:rsid w:val="00F7713A"/>
    <w:rsid w:val="00FB4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D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AA7D16"/>
    <w:rPr>
      <w:rFonts w:ascii="Times New Roman" w:hAnsi="Times New Roman" w:cs="Times New Roman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styleId="a3">
    <w:name w:val="Strong"/>
    <w:uiPriority w:val="22"/>
    <w:qFormat/>
    <w:rsid w:val="00AA7D16"/>
    <w:rPr>
      <w:b/>
      <w:bCs/>
    </w:rPr>
  </w:style>
  <w:style w:type="paragraph" w:styleId="a4">
    <w:name w:val="List Paragraph"/>
    <w:basedOn w:val="a"/>
    <w:uiPriority w:val="34"/>
    <w:qFormat/>
    <w:rsid w:val="000C31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D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AA7D16"/>
    <w:rPr>
      <w:rFonts w:ascii="Times New Roman" w:hAnsi="Times New Roman" w:cs="Times New Roman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styleId="a3">
    <w:name w:val="Strong"/>
    <w:uiPriority w:val="22"/>
    <w:qFormat/>
    <w:rsid w:val="00AA7D16"/>
    <w:rPr>
      <w:b/>
      <w:bCs/>
    </w:rPr>
  </w:style>
  <w:style w:type="paragraph" w:styleId="a4">
    <w:name w:val="List Paragraph"/>
    <w:basedOn w:val="a"/>
    <w:uiPriority w:val="34"/>
    <w:qFormat/>
    <w:rsid w:val="000C31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7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FFF702-8258-48F0-9152-71A014646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595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User12</dc:creator>
  <cp:lastModifiedBy>user</cp:lastModifiedBy>
  <cp:revision>7</cp:revision>
  <dcterms:created xsi:type="dcterms:W3CDTF">2019-06-12T02:50:00Z</dcterms:created>
  <dcterms:modified xsi:type="dcterms:W3CDTF">2019-06-24T04:26:00Z</dcterms:modified>
</cp:coreProperties>
</file>