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800" w:rsidRPr="00B1325F" w:rsidRDefault="00844800" w:rsidP="00844800">
      <w:pPr>
        <w:jc w:val="center"/>
      </w:pPr>
      <w:r w:rsidRPr="00064CBD">
        <w:rPr>
          <w:b/>
          <w:bCs/>
          <w:color w:val="000000"/>
        </w:rPr>
        <w:t xml:space="preserve">Протокол об итогах </w:t>
      </w:r>
      <w:r>
        <w:rPr>
          <w:b/>
          <w:bCs/>
          <w:color w:val="000000"/>
        </w:rPr>
        <w:t xml:space="preserve">закупа способом </w:t>
      </w:r>
      <w:r w:rsidRPr="00064CBD">
        <w:rPr>
          <w:b/>
          <w:bCs/>
          <w:color w:val="000000"/>
        </w:rPr>
        <w:t>запроса ценовых предложении</w:t>
      </w:r>
    </w:p>
    <w:p w:rsidR="00844800" w:rsidRPr="00064CBD" w:rsidRDefault="00844800" w:rsidP="00844800">
      <w:pPr>
        <w:jc w:val="center"/>
      </w:pPr>
      <w:r w:rsidRPr="00064CBD">
        <w:rPr>
          <w:bCs/>
          <w:color w:val="000000"/>
        </w:rPr>
        <w:t>«</w:t>
      </w:r>
      <w:r w:rsidRPr="00F93B25">
        <w:rPr>
          <w:color w:val="000000"/>
        </w:rPr>
        <w:t>Приобретение лекарственных средств и медицинских изделий</w:t>
      </w:r>
      <w:r w:rsidRPr="00064CBD">
        <w:t xml:space="preserve">» </w:t>
      </w:r>
    </w:p>
    <w:p w:rsidR="00844800" w:rsidRPr="00064CBD" w:rsidRDefault="00844800" w:rsidP="00844800">
      <w:pPr>
        <w:jc w:val="center"/>
        <w:rPr>
          <w:rStyle w:val="s1"/>
          <w:b w:val="0"/>
        </w:rPr>
      </w:pPr>
      <w:r w:rsidRPr="00064CBD">
        <w:t xml:space="preserve">по объявлению № </w:t>
      </w:r>
      <w:r w:rsidR="00710A3A">
        <w:t>58</w:t>
      </w:r>
      <w:r w:rsidRPr="00064CBD">
        <w:t xml:space="preserve"> от </w:t>
      </w:r>
      <w:r w:rsidR="00710A3A">
        <w:t>31</w:t>
      </w:r>
      <w:r w:rsidRPr="00064CBD">
        <w:t>.</w:t>
      </w:r>
      <w:r w:rsidRPr="005C77CF">
        <w:t>0</w:t>
      </w:r>
      <w:r>
        <w:t>7</w:t>
      </w:r>
      <w:r w:rsidRPr="00064CBD">
        <w:t>.202</w:t>
      </w:r>
      <w:r>
        <w:t>4</w:t>
      </w:r>
      <w:r w:rsidRPr="00064CBD">
        <w:t>г.</w:t>
      </w:r>
    </w:p>
    <w:p w:rsidR="00844800" w:rsidRPr="00064CBD" w:rsidRDefault="00844800" w:rsidP="00844800">
      <w:pPr>
        <w:jc w:val="center"/>
        <w:rPr>
          <w:rStyle w:val="s1"/>
          <w:b w:val="0"/>
        </w:rPr>
      </w:pPr>
      <w:r w:rsidRPr="00064CBD">
        <w:rPr>
          <w:rStyle w:val="s1"/>
          <w:b w:val="0"/>
        </w:rPr>
        <w:t xml:space="preserve">для КГП на ПХВ Восточно-Казахстанский областной Многопрофильный </w:t>
      </w:r>
    </w:p>
    <w:p w:rsidR="00844800" w:rsidRPr="00064CBD" w:rsidRDefault="00844800" w:rsidP="00844800">
      <w:pPr>
        <w:jc w:val="center"/>
        <w:rPr>
          <w:rStyle w:val="s1"/>
          <w:b w:val="0"/>
        </w:rPr>
      </w:pPr>
      <w:r w:rsidRPr="00064CBD">
        <w:rPr>
          <w:rStyle w:val="s1"/>
          <w:b w:val="0"/>
        </w:rPr>
        <w:t>«Центр Онкологии и Хирургии» УЗ ВКО</w:t>
      </w:r>
    </w:p>
    <w:p w:rsidR="00844800" w:rsidRPr="00064CBD" w:rsidRDefault="00844800" w:rsidP="00844800">
      <w:pPr>
        <w:jc w:val="center"/>
        <w:rPr>
          <w:rStyle w:val="s1"/>
          <w:b w:val="0"/>
        </w:rPr>
      </w:pPr>
    </w:p>
    <w:tbl>
      <w:tblPr>
        <w:tblW w:w="5016" w:type="pct"/>
        <w:tblCellMar>
          <w:left w:w="0" w:type="dxa"/>
          <w:right w:w="0" w:type="dxa"/>
        </w:tblCellMar>
        <w:tblLook w:val="0000" w:firstRow="0" w:lastRow="0" w:firstColumn="0" w:lastColumn="0" w:noHBand="0" w:noVBand="0"/>
      </w:tblPr>
      <w:tblGrid>
        <w:gridCol w:w="8168"/>
        <w:gridCol w:w="7332"/>
      </w:tblGrid>
      <w:tr w:rsidR="00844800" w:rsidRPr="00064CBD" w:rsidTr="007466B3">
        <w:tc>
          <w:tcPr>
            <w:tcW w:w="2635" w:type="pct"/>
            <w:tcMar>
              <w:top w:w="0" w:type="dxa"/>
              <w:left w:w="108" w:type="dxa"/>
              <w:bottom w:w="0" w:type="dxa"/>
              <w:right w:w="108" w:type="dxa"/>
            </w:tcMar>
          </w:tcPr>
          <w:p w:rsidR="00844800" w:rsidRPr="00064CBD" w:rsidRDefault="00844800" w:rsidP="007466B3">
            <w:pPr>
              <w:jc w:val="both"/>
              <w:rPr>
                <w:b/>
              </w:rPr>
            </w:pPr>
            <w:r w:rsidRPr="00064CBD">
              <w:rPr>
                <w:b/>
              </w:rPr>
              <w:t>г. Усть-Каменогорск</w:t>
            </w:r>
          </w:p>
          <w:p w:rsidR="00844800" w:rsidRPr="00064CBD" w:rsidRDefault="00844800" w:rsidP="007466B3">
            <w:pPr>
              <w:jc w:val="both"/>
              <w:rPr>
                <w:b/>
              </w:rPr>
            </w:pPr>
            <w:r w:rsidRPr="00064CBD">
              <w:rPr>
                <w:b/>
              </w:rPr>
              <w:t>КГП на ПХВ ВКО М «ЦОиХ»</w:t>
            </w:r>
          </w:p>
          <w:p w:rsidR="00844800" w:rsidRPr="00064CBD" w:rsidRDefault="00844800" w:rsidP="007466B3">
            <w:pPr>
              <w:jc w:val="both"/>
              <w:rPr>
                <w:b/>
              </w:rPr>
            </w:pPr>
            <w:r w:rsidRPr="00064CBD">
              <w:rPr>
                <w:b/>
              </w:rPr>
              <w:t>УЗ ВКО,</w:t>
            </w:r>
          </w:p>
          <w:p w:rsidR="00844800" w:rsidRPr="00064CBD" w:rsidRDefault="00844800" w:rsidP="007466B3">
            <w:pPr>
              <w:jc w:val="both"/>
              <w:rPr>
                <w:b/>
              </w:rPr>
            </w:pPr>
            <w:r w:rsidRPr="00064CBD">
              <w:rPr>
                <w:b/>
              </w:rPr>
              <w:t>ул. Серикбаева, 1</w:t>
            </w:r>
          </w:p>
          <w:p w:rsidR="00844800" w:rsidRPr="00064CBD" w:rsidRDefault="00844800" w:rsidP="007466B3">
            <w:pPr>
              <w:jc w:val="both"/>
            </w:pPr>
          </w:p>
        </w:tc>
        <w:tc>
          <w:tcPr>
            <w:tcW w:w="2365" w:type="pct"/>
            <w:tcMar>
              <w:top w:w="0" w:type="dxa"/>
              <w:left w:w="108" w:type="dxa"/>
              <w:bottom w:w="0" w:type="dxa"/>
              <w:right w:w="108" w:type="dxa"/>
            </w:tcMar>
          </w:tcPr>
          <w:p w:rsidR="00844800" w:rsidRPr="00064CBD" w:rsidRDefault="00844800" w:rsidP="00C238E1">
            <w:pPr>
              <w:jc w:val="right"/>
              <w:rPr>
                <w:b/>
              </w:rPr>
            </w:pPr>
            <w:r w:rsidRPr="00064CBD">
              <w:rPr>
                <w:b/>
              </w:rPr>
              <w:t xml:space="preserve">                           </w:t>
            </w:r>
            <w:r>
              <w:rPr>
                <w:b/>
              </w:rPr>
              <w:t xml:space="preserve">       </w:t>
            </w:r>
            <w:r w:rsidRPr="00064CBD">
              <w:rPr>
                <w:b/>
              </w:rPr>
              <w:t xml:space="preserve">                                               </w:t>
            </w:r>
            <w:r>
              <w:rPr>
                <w:b/>
              </w:rPr>
              <w:t>1</w:t>
            </w:r>
            <w:r w:rsidR="00C238E1">
              <w:rPr>
                <w:b/>
              </w:rPr>
              <w:t>6</w:t>
            </w:r>
            <w:r w:rsidRPr="00064CBD">
              <w:rPr>
                <w:b/>
              </w:rPr>
              <w:t>.</w:t>
            </w:r>
            <w:r w:rsidR="00C238E1">
              <w:rPr>
                <w:b/>
              </w:rPr>
              <w:t>3</w:t>
            </w:r>
            <w:r w:rsidRPr="00064CBD">
              <w:rPr>
                <w:b/>
              </w:rPr>
              <w:t xml:space="preserve">0ч. </w:t>
            </w:r>
            <w:r w:rsidR="00710A3A">
              <w:rPr>
                <w:b/>
              </w:rPr>
              <w:t>07</w:t>
            </w:r>
            <w:r w:rsidRPr="00064CBD">
              <w:rPr>
                <w:b/>
              </w:rPr>
              <w:t>.</w:t>
            </w:r>
            <w:r w:rsidR="00710A3A">
              <w:rPr>
                <w:b/>
              </w:rPr>
              <w:t>08</w:t>
            </w:r>
            <w:r w:rsidRPr="00064CBD">
              <w:rPr>
                <w:b/>
              </w:rPr>
              <w:t>.202</w:t>
            </w:r>
            <w:r>
              <w:rPr>
                <w:b/>
              </w:rPr>
              <w:t>4</w:t>
            </w:r>
            <w:r w:rsidRPr="00064CBD">
              <w:rPr>
                <w:b/>
              </w:rPr>
              <w:t>г.</w:t>
            </w:r>
          </w:p>
        </w:tc>
      </w:tr>
    </w:tbl>
    <w:p w:rsidR="00844800" w:rsidRPr="00064CBD" w:rsidRDefault="00844800" w:rsidP="00844800">
      <w:pPr>
        <w:ind w:firstLine="567"/>
        <w:jc w:val="both"/>
        <w:rPr>
          <w:color w:val="000000"/>
        </w:rPr>
      </w:pPr>
      <w:r>
        <w:t>В соответствии с п.77</w:t>
      </w:r>
      <w:r w:rsidRPr="00064CBD">
        <w:t xml:space="preserve"> </w:t>
      </w:r>
      <w:r w:rsidRPr="00B71D4E">
        <w:t>Приказа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064CBD">
        <w:t xml:space="preserve"> (далее - Правила) Организатор и заказчик в лице КГП на ПХВ </w:t>
      </w:r>
      <w:r w:rsidRPr="00064CBD">
        <w:rPr>
          <w:rStyle w:val="s1"/>
          <w:b w:val="0"/>
        </w:rPr>
        <w:t xml:space="preserve">Восточно-Казахстанский областной Многопрофильный «Центр Онкологии и Хирургии» УЗ ВКО </w:t>
      </w:r>
      <w:r w:rsidRPr="00064CBD">
        <w:t xml:space="preserve">составил протокол итогов закупа способом </w:t>
      </w:r>
      <w:r w:rsidRPr="0077631A">
        <w:t>запроса ценовых предложении</w:t>
      </w:r>
      <w:r w:rsidRPr="00064CBD">
        <w:t xml:space="preserve"> «</w:t>
      </w:r>
      <w:r w:rsidRPr="00F93B25">
        <w:rPr>
          <w:color w:val="000000"/>
        </w:rPr>
        <w:t>Приобретение лекарственных средств и медицинских изделий</w:t>
      </w:r>
      <w:r w:rsidRPr="00064CBD">
        <w:rPr>
          <w:color w:val="000000"/>
        </w:rPr>
        <w:t xml:space="preserve">» по объявлению № </w:t>
      </w:r>
      <w:r w:rsidR="006A35EB">
        <w:rPr>
          <w:color w:val="000000"/>
        </w:rPr>
        <w:t>58</w:t>
      </w:r>
      <w:r w:rsidRPr="00064CBD">
        <w:rPr>
          <w:color w:val="000000"/>
        </w:rPr>
        <w:t xml:space="preserve"> от </w:t>
      </w:r>
      <w:r w:rsidR="006A35EB">
        <w:rPr>
          <w:color w:val="000000"/>
        </w:rPr>
        <w:t>31</w:t>
      </w:r>
      <w:r w:rsidRPr="00064CBD">
        <w:rPr>
          <w:color w:val="000000"/>
        </w:rPr>
        <w:t>.</w:t>
      </w:r>
      <w:r>
        <w:rPr>
          <w:color w:val="000000"/>
        </w:rPr>
        <w:t>0</w:t>
      </w:r>
      <w:r w:rsidR="00AA104E">
        <w:rPr>
          <w:color w:val="000000"/>
        </w:rPr>
        <w:t>7</w:t>
      </w:r>
      <w:r w:rsidRPr="00064CBD">
        <w:rPr>
          <w:color w:val="000000"/>
        </w:rPr>
        <w:t>.202</w:t>
      </w:r>
      <w:r>
        <w:rPr>
          <w:color w:val="000000"/>
        </w:rPr>
        <w:t>4</w:t>
      </w:r>
      <w:r w:rsidRPr="00064CBD">
        <w:rPr>
          <w:color w:val="000000"/>
        </w:rPr>
        <w:t>г.</w:t>
      </w:r>
    </w:p>
    <w:p w:rsidR="00844800" w:rsidRPr="00A43A82" w:rsidRDefault="00844800" w:rsidP="00844800">
      <w:pPr>
        <w:numPr>
          <w:ilvl w:val="0"/>
          <w:numId w:val="1"/>
        </w:numPr>
        <w:tabs>
          <w:tab w:val="left" w:pos="0"/>
        </w:tabs>
        <w:ind w:left="851" w:hanging="251"/>
        <w:jc w:val="both"/>
      </w:pPr>
      <w:r w:rsidRPr="00064CBD">
        <w:rPr>
          <w:color w:val="000000"/>
        </w:rPr>
        <w:t xml:space="preserve"> Краткое описание и цена, закупаемых товаров:</w:t>
      </w:r>
    </w:p>
    <w:tbl>
      <w:tblPr>
        <w:tblW w:w="15449" w:type="dxa"/>
        <w:tblInd w:w="-3" w:type="dxa"/>
        <w:tblLook w:val="04A0" w:firstRow="1" w:lastRow="0" w:firstColumn="1" w:lastColumn="0" w:noHBand="0" w:noVBand="1"/>
      </w:tblPr>
      <w:tblGrid>
        <w:gridCol w:w="681"/>
        <w:gridCol w:w="2808"/>
        <w:gridCol w:w="5497"/>
        <w:gridCol w:w="1052"/>
        <w:gridCol w:w="1701"/>
        <w:gridCol w:w="1442"/>
        <w:gridCol w:w="2268"/>
      </w:tblGrid>
      <w:tr w:rsidR="00D82121" w:rsidRPr="00D82121" w:rsidTr="007B00A7">
        <w:trPr>
          <w:trHeight w:val="810"/>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2121" w:rsidRPr="00D82121" w:rsidRDefault="00D82121" w:rsidP="00D82121">
            <w:pPr>
              <w:jc w:val="center"/>
              <w:rPr>
                <w:b/>
                <w:bCs/>
                <w:sz w:val="18"/>
                <w:szCs w:val="18"/>
              </w:rPr>
            </w:pPr>
            <w:r w:rsidRPr="00D82121">
              <w:rPr>
                <w:b/>
                <w:bCs/>
                <w:sz w:val="18"/>
                <w:szCs w:val="18"/>
              </w:rPr>
              <w:t>№ Лота</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D82121" w:rsidRPr="00D82121" w:rsidRDefault="00D82121" w:rsidP="00D82121">
            <w:pPr>
              <w:jc w:val="center"/>
              <w:rPr>
                <w:b/>
                <w:bCs/>
                <w:sz w:val="18"/>
                <w:szCs w:val="18"/>
              </w:rPr>
            </w:pPr>
            <w:r w:rsidRPr="00D82121">
              <w:rPr>
                <w:b/>
                <w:bCs/>
                <w:sz w:val="18"/>
                <w:szCs w:val="18"/>
              </w:rPr>
              <w:t>Наименование лота</w:t>
            </w:r>
          </w:p>
        </w:tc>
        <w:tc>
          <w:tcPr>
            <w:tcW w:w="5497" w:type="dxa"/>
            <w:tcBorders>
              <w:top w:val="single" w:sz="4" w:space="0" w:color="auto"/>
              <w:left w:val="nil"/>
              <w:bottom w:val="single" w:sz="4" w:space="0" w:color="auto"/>
              <w:right w:val="single" w:sz="4" w:space="0" w:color="auto"/>
            </w:tcBorders>
            <w:shd w:val="clear" w:color="auto" w:fill="auto"/>
            <w:vAlign w:val="center"/>
            <w:hideMark/>
          </w:tcPr>
          <w:p w:rsidR="00D82121" w:rsidRPr="00D82121" w:rsidRDefault="00D82121" w:rsidP="00D82121">
            <w:pPr>
              <w:jc w:val="center"/>
              <w:rPr>
                <w:b/>
                <w:bCs/>
                <w:sz w:val="18"/>
                <w:szCs w:val="18"/>
              </w:rPr>
            </w:pPr>
            <w:r w:rsidRPr="00D82121">
              <w:rPr>
                <w:b/>
                <w:bCs/>
                <w:sz w:val="18"/>
                <w:szCs w:val="18"/>
              </w:rPr>
              <w:t>Описание лекарственного средства и медицинского изделия (краткая характеристика)</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D82121" w:rsidRPr="00D82121" w:rsidRDefault="00D82121" w:rsidP="00D82121">
            <w:pPr>
              <w:jc w:val="center"/>
              <w:rPr>
                <w:b/>
                <w:bCs/>
                <w:sz w:val="18"/>
                <w:szCs w:val="18"/>
              </w:rPr>
            </w:pPr>
            <w:r w:rsidRPr="00D82121">
              <w:rPr>
                <w:b/>
                <w:bCs/>
                <w:sz w:val="18"/>
                <w:szCs w:val="18"/>
              </w:rPr>
              <w:t>Ед изм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82121" w:rsidRPr="00D82121" w:rsidRDefault="00D82121" w:rsidP="00D82121">
            <w:pPr>
              <w:jc w:val="center"/>
              <w:rPr>
                <w:b/>
                <w:bCs/>
                <w:sz w:val="18"/>
                <w:szCs w:val="18"/>
              </w:rPr>
            </w:pPr>
            <w:r w:rsidRPr="00D82121">
              <w:rPr>
                <w:b/>
                <w:bCs/>
                <w:sz w:val="18"/>
                <w:szCs w:val="18"/>
              </w:rPr>
              <w:t>Кол-во</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rsidR="00D82121" w:rsidRPr="00D82121" w:rsidRDefault="00D82121" w:rsidP="00D82121">
            <w:pPr>
              <w:jc w:val="center"/>
              <w:rPr>
                <w:b/>
                <w:bCs/>
                <w:sz w:val="18"/>
                <w:szCs w:val="18"/>
              </w:rPr>
            </w:pPr>
            <w:r w:rsidRPr="00D82121">
              <w:rPr>
                <w:b/>
                <w:bCs/>
                <w:sz w:val="18"/>
                <w:szCs w:val="18"/>
              </w:rPr>
              <w:t xml:space="preserve"> Цена, тенге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82121" w:rsidRPr="00D82121" w:rsidRDefault="00D82121" w:rsidP="00D82121">
            <w:pPr>
              <w:jc w:val="center"/>
              <w:rPr>
                <w:b/>
                <w:bCs/>
                <w:sz w:val="18"/>
                <w:szCs w:val="18"/>
              </w:rPr>
            </w:pPr>
            <w:r w:rsidRPr="00D82121">
              <w:rPr>
                <w:b/>
                <w:bCs/>
                <w:sz w:val="18"/>
                <w:szCs w:val="18"/>
              </w:rPr>
              <w:t>Сумма, тенге</w:t>
            </w:r>
          </w:p>
        </w:tc>
      </w:tr>
      <w:tr w:rsidR="00D82121" w:rsidRPr="00D82121" w:rsidTr="007B00A7">
        <w:trPr>
          <w:trHeight w:val="270"/>
        </w:trPr>
        <w:tc>
          <w:tcPr>
            <w:tcW w:w="1318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82121" w:rsidRPr="00D82121" w:rsidRDefault="00A53747" w:rsidP="00D82121">
            <w:pPr>
              <w:jc w:val="center"/>
              <w:rPr>
                <w:b/>
                <w:bCs/>
                <w:sz w:val="18"/>
                <w:szCs w:val="18"/>
              </w:rPr>
            </w:pPr>
            <w:r>
              <w:rPr>
                <w:b/>
                <w:bCs/>
                <w:sz w:val="18"/>
                <w:szCs w:val="18"/>
              </w:rPr>
              <w:t>Медицинские изделия</w:t>
            </w:r>
          </w:p>
        </w:tc>
        <w:tc>
          <w:tcPr>
            <w:tcW w:w="2268" w:type="dxa"/>
            <w:tcBorders>
              <w:top w:val="nil"/>
              <w:left w:val="nil"/>
              <w:bottom w:val="single" w:sz="4" w:space="0" w:color="auto"/>
              <w:right w:val="single" w:sz="4" w:space="0" w:color="auto"/>
            </w:tcBorders>
            <w:shd w:val="clear" w:color="auto" w:fill="auto"/>
            <w:vAlign w:val="center"/>
            <w:hideMark/>
          </w:tcPr>
          <w:p w:rsidR="00D82121" w:rsidRPr="00D82121" w:rsidRDefault="00D82121" w:rsidP="00101191">
            <w:pPr>
              <w:jc w:val="right"/>
              <w:rPr>
                <w:b/>
                <w:bCs/>
                <w:sz w:val="18"/>
                <w:szCs w:val="18"/>
              </w:rPr>
            </w:pPr>
            <w:r w:rsidRPr="00D82121">
              <w:rPr>
                <w:b/>
                <w:bCs/>
                <w:sz w:val="18"/>
                <w:szCs w:val="18"/>
              </w:rPr>
              <w:t xml:space="preserve">                   </w:t>
            </w:r>
          </w:p>
        </w:tc>
      </w:tr>
      <w:tr w:rsidR="00A53747" w:rsidRPr="00D82121" w:rsidTr="007B00A7">
        <w:trPr>
          <w:trHeight w:val="270"/>
        </w:trPr>
        <w:tc>
          <w:tcPr>
            <w:tcW w:w="1318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53747" w:rsidRPr="00E41E7C" w:rsidRDefault="00A53747" w:rsidP="00A53747">
            <w:pPr>
              <w:jc w:val="center"/>
              <w:rPr>
                <w:b/>
                <w:bCs/>
                <w:sz w:val="18"/>
                <w:szCs w:val="18"/>
              </w:rPr>
            </w:pPr>
            <w:r w:rsidRPr="00E41E7C">
              <w:rPr>
                <w:b/>
                <w:bCs/>
                <w:sz w:val="18"/>
                <w:szCs w:val="18"/>
              </w:rPr>
              <w:t>Реагенты для биохимического анализатора BS-240 Pro</w:t>
            </w:r>
          </w:p>
        </w:tc>
        <w:tc>
          <w:tcPr>
            <w:tcW w:w="2268" w:type="dxa"/>
            <w:tcBorders>
              <w:top w:val="nil"/>
              <w:left w:val="nil"/>
              <w:bottom w:val="single" w:sz="4" w:space="0" w:color="auto"/>
              <w:right w:val="single" w:sz="4" w:space="0" w:color="auto"/>
            </w:tcBorders>
            <w:shd w:val="clear" w:color="auto" w:fill="auto"/>
            <w:vAlign w:val="center"/>
          </w:tcPr>
          <w:p w:rsidR="00A53747" w:rsidRPr="00D82121" w:rsidRDefault="009D7605" w:rsidP="009D7605">
            <w:pPr>
              <w:jc w:val="right"/>
              <w:rPr>
                <w:b/>
                <w:bCs/>
                <w:sz w:val="18"/>
                <w:szCs w:val="18"/>
              </w:rPr>
            </w:pPr>
            <w:r>
              <w:rPr>
                <w:b/>
                <w:bCs/>
                <w:sz w:val="18"/>
                <w:szCs w:val="18"/>
              </w:rPr>
              <w:t>3 375 240,00</w:t>
            </w:r>
          </w:p>
        </w:tc>
      </w:tr>
      <w:tr w:rsidR="009D7605" w:rsidRPr="00D82121" w:rsidTr="007B00A7">
        <w:trPr>
          <w:trHeight w:val="48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9D7605" w:rsidRPr="00D82121" w:rsidRDefault="009D7605" w:rsidP="009D7605">
            <w:pPr>
              <w:jc w:val="center"/>
              <w:rPr>
                <w:b/>
                <w:bCs/>
                <w:sz w:val="18"/>
                <w:szCs w:val="18"/>
              </w:rPr>
            </w:pPr>
            <w:r w:rsidRPr="00D82121">
              <w:rPr>
                <w:b/>
                <w:bCs/>
                <w:sz w:val="18"/>
                <w:szCs w:val="18"/>
              </w:rPr>
              <w:t>1</w:t>
            </w:r>
          </w:p>
        </w:tc>
        <w:tc>
          <w:tcPr>
            <w:tcW w:w="2808" w:type="dxa"/>
            <w:tcBorders>
              <w:top w:val="nil"/>
              <w:left w:val="nil"/>
              <w:bottom w:val="single" w:sz="4" w:space="0" w:color="auto"/>
              <w:right w:val="single" w:sz="4" w:space="0" w:color="auto"/>
            </w:tcBorders>
            <w:shd w:val="clear" w:color="auto" w:fill="auto"/>
            <w:vAlign w:val="center"/>
          </w:tcPr>
          <w:p w:rsidR="009D7605" w:rsidRDefault="009D7605" w:rsidP="009D7605">
            <w:pPr>
              <w:rPr>
                <w:sz w:val="18"/>
                <w:szCs w:val="18"/>
              </w:rPr>
            </w:pPr>
            <w:r>
              <w:rPr>
                <w:sz w:val="18"/>
                <w:szCs w:val="18"/>
              </w:rPr>
              <w:t>Креатинин (CREA-J)</w:t>
            </w:r>
          </w:p>
        </w:tc>
        <w:tc>
          <w:tcPr>
            <w:tcW w:w="5497" w:type="dxa"/>
            <w:tcBorders>
              <w:top w:val="nil"/>
              <w:left w:val="nil"/>
              <w:bottom w:val="single" w:sz="4" w:space="0" w:color="auto"/>
              <w:right w:val="single" w:sz="4" w:space="0" w:color="auto"/>
            </w:tcBorders>
            <w:shd w:val="clear" w:color="auto" w:fill="auto"/>
          </w:tcPr>
          <w:p w:rsidR="009D7605" w:rsidRDefault="009D7605" w:rsidP="009D7605">
            <w:pPr>
              <w:rPr>
                <w:sz w:val="18"/>
                <w:szCs w:val="18"/>
              </w:rPr>
            </w:pPr>
            <w:r>
              <w:rPr>
                <w:sz w:val="18"/>
                <w:szCs w:val="18"/>
              </w:rPr>
              <w:t>Двухкомпонентный набор реагентов для определения CREA-J. Объем рабочего раствора не менее 210мл.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 Для автоматического биохимического анализатора закрытого типа BS-240Pro</w:t>
            </w:r>
          </w:p>
        </w:tc>
        <w:tc>
          <w:tcPr>
            <w:tcW w:w="1052" w:type="dxa"/>
            <w:tcBorders>
              <w:top w:val="nil"/>
              <w:left w:val="nil"/>
              <w:bottom w:val="single" w:sz="4" w:space="0" w:color="auto"/>
              <w:right w:val="single" w:sz="4" w:space="0" w:color="auto"/>
            </w:tcBorders>
            <w:shd w:val="clear" w:color="auto" w:fill="auto"/>
            <w:vAlign w:val="center"/>
          </w:tcPr>
          <w:p w:rsidR="009D7605" w:rsidRDefault="009D7605" w:rsidP="009D7605">
            <w:pPr>
              <w:jc w:val="center"/>
              <w:rPr>
                <w:sz w:val="18"/>
                <w:szCs w:val="18"/>
              </w:rPr>
            </w:pPr>
            <w:r>
              <w:rPr>
                <w:sz w:val="18"/>
                <w:szCs w:val="18"/>
              </w:rPr>
              <w:t>набор</w:t>
            </w:r>
          </w:p>
        </w:tc>
        <w:tc>
          <w:tcPr>
            <w:tcW w:w="1701" w:type="dxa"/>
            <w:tcBorders>
              <w:top w:val="nil"/>
              <w:left w:val="nil"/>
              <w:bottom w:val="single" w:sz="4" w:space="0" w:color="auto"/>
              <w:right w:val="single" w:sz="4" w:space="0" w:color="auto"/>
            </w:tcBorders>
            <w:shd w:val="clear" w:color="auto" w:fill="auto"/>
            <w:vAlign w:val="center"/>
          </w:tcPr>
          <w:p w:rsidR="009D7605" w:rsidRDefault="009D7605" w:rsidP="009D7605">
            <w:pPr>
              <w:jc w:val="center"/>
              <w:rPr>
                <w:sz w:val="18"/>
                <w:szCs w:val="18"/>
              </w:rPr>
            </w:pPr>
            <w:r>
              <w:rPr>
                <w:sz w:val="18"/>
                <w:szCs w:val="18"/>
              </w:rPr>
              <w:t>30</w:t>
            </w:r>
          </w:p>
        </w:tc>
        <w:tc>
          <w:tcPr>
            <w:tcW w:w="1442" w:type="dxa"/>
            <w:tcBorders>
              <w:top w:val="nil"/>
              <w:left w:val="nil"/>
              <w:bottom w:val="single" w:sz="4" w:space="0" w:color="auto"/>
              <w:right w:val="single" w:sz="4" w:space="0" w:color="auto"/>
            </w:tcBorders>
            <w:shd w:val="clear" w:color="auto" w:fill="auto"/>
            <w:vAlign w:val="center"/>
          </w:tcPr>
          <w:p w:rsidR="009D7605" w:rsidRDefault="009D7605" w:rsidP="009D7605">
            <w:pPr>
              <w:jc w:val="right"/>
              <w:rPr>
                <w:sz w:val="18"/>
                <w:szCs w:val="18"/>
              </w:rPr>
            </w:pPr>
            <w:r>
              <w:rPr>
                <w:sz w:val="18"/>
                <w:szCs w:val="18"/>
              </w:rPr>
              <w:t xml:space="preserve">          33 075,00   </w:t>
            </w:r>
          </w:p>
        </w:tc>
        <w:tc>
          <w:tcPr>
            <w:tcW w:w="2268" w:type="dxa"/>
            <w:tcBorders>
              <w:top w:val="nil"/>
              <w:left w:val="nil"/>
              <w:bottom w:val="single" w:sz="4" w:space="0" w:color="auto"/>
              <w:right w:val="single" w:sz="4" w:space="0" w:color="auto"/>
            </w:tcBorders>
            <w:shd w:val="clear" w:color="auto" w:fill="auto"/>
            <w:vAlign w:val="center"/>
          </w:tcPr>
          <w:p w:rsidR="009D7605" w:rsidRDefault="009D7605" w:rsidP="009D7605">
            <w:pPr>
              <w:jc w:val="right"/>
              <w:rPr>
                <w:sz w:val="18"/>
                <w:szCs w:val="18"/>
              </w:rPr>
            </w:pPr>
            <w:r>
              <w:rPr>
                <w:sz w:val="18"/>
                <w:szCs w:val="18"/>
              </w:rPr>
              <w:t>992 250,00</w:t>
            </w:r>
          </w:p>
        </w:tc>
      </w:tr>
      <w:tr w:rsidR="009D7605" w:rsidRPr="00D82121" w:rsidTr="007B00A7">
        <w:trPr>
          <w:trHeight w:val="24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9D7605" w:rsidRPr="00D82121" w:rsidRDefault="009D7605" w:rsidP="009D7605">
            <w:pPr>
              <w:jc w:val="center"/>
              <w:rPr>
                <w:b/>
                <w:bCs/>
                <w:sz w:val="18"/>
                <w:szCs w:val="18"/>
              </w:rPr>
            </w:pPr>
            <w:r w:rsidRPr="00D82121">
              <w:rPr>
                <w:b/>
                <w:bCs/>
                <w:sz w:val="18"/>
                <w:szCs w:val="18"/>
              </w:rPr>
              <w:t>2</w:t>
            </w:r>
          </w:p>
        </w:tc>
        <w:tc>
          <w:tcPr>
            <w:tcW w:w="2808" w:type="dxa"/>
            <w:tcBorders>
              <w:top w:val="nil"/>
              <w:left w:val="nil"/>
              <w:bottom w:val="single" w:sz="4" w:space="0" w:color="auto"/>
              <w:right w:val="single" w:sz="4" w:space="0" w:color="auto"/>
            </w:tcBorders>
            <w:shd w:val="clear" w:color="auto" w:fill="auto"/>
            <w:vAlign w:val="center"/>
          </w:tcPr>
          <w:p w:rsidR="009D7605" w:rsidRDefault="009D7605" w:rsidP="009D7605">
            <w:pPr>
              <w:rPr>
                <w:sz w:val="18"/>
                <w:szCs w:val="18"/>
              </w:rPr>
            </w:pPr>
            <w:r>
              <w:rPr>
                <w:sz w:val="18"/>
                <w:szCs w:val="18"/>
              </w:rPr>
              <w:t>Альфа-амилаза (AMS)</w:t>
            </w:r>
          </w:p>
        </w:tc>
        <w:tc>
          <w:tcPr>
            <w:tcW w:w="5497" w:type="dxa"/>
            <w:tcBorders>
              <w:top w:val="nil"/>
              <w:left w:val="nil"/>
              <w:bottom w:val="single" w:sz="4" w:space="0" w:color="auto"/>
              <w:right w:val="single" w:sz="4" w:space="0" w:color="auto"/>
            </w:tcBorders>
            <w:shd w:val="clear" w:color="auto" w:fill="auto"/>
          </w:tcPr>
          <w:p w:rsidR="009D7605" w:rsidRDefault="009D7605" w:rsidP="009D7605">
            <w:pPr>
              <w:rPr>
                <w:sz w:val="18"/>
                <w:szCs w:val="18"/>
              </w:rPr>
            </w:pPr>
            <w:r>
              <w:rPr>
                <w:sz w:val="18"/>
                <w:szCs w:val="18"/>
              </w:rPr>
              <w:t xml:space="preserve">Двухкомпонентный набор реагентов для определения AMS. Объем рабочего раствора не менее 48мл.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w:t>
            </w:r>
            <w:r>
              <w:rPr>
                <w:sz w:val="18"/>
                <w:szCs w:val="18"/>
              </w:rPr>
              <w:lastRenderedPageBreak/>
              <w:t>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 Для автоматического биохимического анализатора закрытого типа BS-240Pro</w:t>
            </w:r>
          </w:p>
        </w:tc>
        <w:tc>
          <w:tcPr>
            <w:tcW w:w="1052" w:type="dxa"/>
            <w:tcBorders>
              <w:top w:val="nil"/>
              <w:left w:val="nil"/>
              <w:bottom w:val="single" w:sz="4" w:space="0" w:color="auto"/>
              <w:right w:val="single" w:sz="4" w:space="0" w:color="auto"/>
            </w:tcBorders>
            <w:shd w:val="clear" w:color="auto" w:fill="auto"/>
            <w:vAlign w:val="center"/>
          </w:tcPr>
          <w:p w:rsidR="009D7605" w:rsidRDefault="009D7605" w:rsidP="009D7605">
            <w:pPr>
              <w:jc w:val="center"/>
              <w:rPr>
                <w:sz w:val="18"/>
                <w:szCs w:val="18"/>
              </w:rPr>
            </w:pPr>
            <w:r>
              <w:rPr>
                <w:sz w:val="18"/>
                <w:szCs w:val="18"/>
              </w:rPr>
              <w:lastRenderedPageBreak/>
              <w:t>набор</w:t>
            </w:r>
          </w:p>
        </w:tc>
        <w:tc>
          <w:tcPr>
            <w:tcW w:w="1701" w:type="dxa"/>
            <w:tcBorders>
              <w:top w:val="nil"/>
              <w:left w:val="nil"/>
              <w:bottom w:val="single" w:sz="4" w:space="0" w:color="auto"/>
              <w:right w:val="single" w:sz="4" w:space="0" w:color="auto"/>
            </w:tcBorders>
            <w:shd w:val="clear" w:color="auto" w:fill="auto"/>
            <w:vAlign w:val="center"/>
          </w:tcPr>
          <w:p w:rsidR="009D7605" w:rsidRDefault="009D7605" w:rsidP="009D7605">
            <w:pPr>
              <w:jc w:val="center"/>
              <w:rPr>
                <w:sz w:val="18"/>
                <w:szCs w:val="18"/>
              </w:rPr>
            </w:pPr>
            <w:r>
              <w:rPr>
                <w:sz w:val="18"/>
                <w:szCs w:val="18"/>
              </w:rPr>
              <w:t>30</w:t>
            </w:r>
          </w:p>
        </w:tc>
        <w:tc>
          <w:tcPr>
            <w:tcW w:w="1442" w:type="dxa"/>
            <w:tcBorders>
              <w:top w:val="nil"/>
              <w:left w:val="nil"/>
              <w:bottom w:val="single" w:sz="4" w:space="0" w:color="auto"/>
              <w:right w:val="single" w:sz="4" w:space="0" w:color="auto"/>
            </w:tcBorders>
            <w:shd w:val="clear" w:color="auto" w:fill="auto"/>
            <w:vAlign w:val="center"/>
          </w:tcPr>
          <w:p w:rsidR="009D7605" w:rsidRDefault="009D7605" w:rsidP="009D7605">
            <w:pPr>
              <w:jc w:val="right"/>
              <w:rPr>
                <w:sz w:val="18"/>
                <w:szCs w:val="18"/>
              </w:rPr>
            </w:pPr>
            <w:r>
              <w:rPr>
                <w:sz w:val="18"/>
                <w:szCs w:val="18"/>
              </w:rPr>
              <w:t xml:space="preserve">          33 033,00   </w:t>
            </w:r>
          </w:p>
        </w:tc>
        <w:tc>
          <w:tcPr>
            <w:tcW w:w="2268" w:type="dxa"/>
            <w:tcBorders>
              <w:top w:val="nil"/>
              <w:left w:val="nil"/>
              <w:bottom w:val="single" w:sz="4" w:space="0" w:color="auto"/>
              <w:right w:val="single" w:sz="4" w:space="0" w:color="auto"/>
            </w:tcBorders>
            <w:shd w:val="clear" w:color="auto" w:fill="auto"/>
            <w:vAlign w:val="center"/>
          </w:tcPr>
          <w:p w:rsidR="009D7605" w:rsidRDefault="009D7605" w:rsidP="009D7605">
            <w:pPr>
              <w:jc w:val="right"/>
              <w:rPr>
                <w:sz w:val="18"/>
                <w:szCs w:val="18"/>
              </w:rPr>
            </w:pPr>
            <w:r>
              <w:rPr>
                <w:sz w:val="18"/>
                <w:szCs w:val="18"/>
              </w:rPr>
              <w:t>990 990,00</w:t>
            </w:r>
          </w:p>
        </w:tc>
      </w:tr>
      <w:tr w:rsidR="009D7605" w:rsidRPr="00D82121" w:rsidTr="009075FB">
        <w:trPr>
          <w:trHeight w:val="24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9D7605" w:rsidRPr="00D82121" w:rsidRDefault="009D7605" w:rsidP="009D7605">
            <w:pPr>
              <w:jc w:val="center"/>
              <w:rPr>
                <w:b/>
                <w:bCs/>
                <w:sz w:val="18"/>
                <w:szCs w:val="18"/>
              </w:rPr>
            </w:pPr>
            <w:r w:rsidRPr="00D82121">
              <w:rPr>
                <w:b/>
                <w:bCs/>
                <w:sz w:val="18"/>
                <w:szCs w:val="18"/>
              </w:rPr>
              <w:lastRenderedPageBreak/>
              <w:t>3</w:t>
            </w:r>
          </w:p>
        </w:tc>
        <w:tc>
          <w:tcPr>
            <w:tcW w:w="2808" w:type="dxa"/>
            <w:tcBorders>
              <w:top w:val="nil"/>
              <w:left w:val="nil"/>
              <w:bottom w:val="single" w:sz="4" w:space="0" w:color="auto"/>
              <w:right w:val="single" w:sz="4" w:space="0" w:color="auto"/>
            </w:tcBorders>
            <w:shd w:val="clear" w:color="auto" w:fill="auto"/>
            <w:vAlign w:val="center"/>
          </w:tcPr>
          <w:p w:rsidR="009D7605" w:rsidRDefault="009D7605" w:rsidP="009D7605">
            <w:pPr>
              <w:rPr>
                <w:sz w:val="18"/>
                <w:szCs w:val="18"/>
              </w:rPr>
            </w:pPr>
            <w:r>
              <w:rPr>
                <w:sz w:val="18"/>
                <w:szCs w:val="18"/>
              </w:rPr>
              <w:t>Моющий раствор Detergent CD80</w:t>
            </w:r>
          </w:p>
        </w:tc>
        <w:tc>
          <w:tcPr>
            <w:tcW w:w="5497" w:type="dxa"/>
            <w:tcBorders>
              <w:top w:val="nil"/>
              <w:left w:val="nil"/>
              <w:bottom w:val="single" w:sz="4" w:space="0" w:color="auto"/>
              <w:right w:val="single" w:sz="4" w:space="0" w:color="auto"/>
            </w:tcBorders>
            <w:shd w:val="clear" w:color="auto" w:fill="auto"/>
          </w:tcPr>
          <w:p w:rsidR="009D7605" w:rsidRDefault="009D7605" w:rsidP="009D7605">
            <w:pPr>
              <w:rPr>
                <w:sz w:val="18"/>
                <w:szCs w:val="18"/>
              </w:rPr>
            </w:pPr>
            <w:r>
              <w:rPr>
                <w:sz w:val="18"/>
                <w:szCs w:val="18"/>
              </w:rPr>
              <w:t>Специальный концентрированный реагент Detergent CD80. Реагент предназначен для приготовления моющего раствора использующегося для промывки блока реакционных кювет, дозирующих зондов, миксера. Готовый раствор не должен обладать коррозийными и окисляющими свойствами при контакте с деталями анализатора. Фасовка концентрата должна быть не менее 1 литра. Должно хватать для приготовления не менее чем 15 литров моющего раствора. Для автоматического биохимического анализатора закрытого типа BS-240Pro</w:t>
            </w:r>
          </w:p>
        </w:tc>
        <w:tc>
          <w:tcPr>
            <w:tcW w:w="1052" w:type="dxa"/>
            <w:tcBorders>
              <w:top w:val="nil"/>
              <w:left w:val="nil"/>
              <w:bottom w:val="single" w:sz="4" w:space="0" w:color="auto"/>
              <w:right w:val="single" w:sz="4" w:space="0" w:color="auto"/>
            </w:tcBorders>
            <w:shd w:val="clear" w:color="auto" w:fill="auto"/>
            <w:vAlign w:val="center"/>
          </w:tcPr>
          <w:p w:rsidR="009D7605" w:rsidRDefault="009D7605" w:rsidP="009D7605">
            <w:pPr>
              <w:jc w:val="center"/>
              <w:rPr>
                <w:sz w:val="18"/>
                <w:szCs w:val="18"/>
              </w:rPr>
            </w:pPr>
            <w:r>
              <w:rPr>
                <w:sz w:val="18"/>
                <w:szCs w:val="18"/>
              </w:rPr>
              <w:t>флакон</w:t>
            </w:r>
          </w:p>
        </w:tc>
        <w:tc>
          <w:tcPr>
            <w:tcW w:w="1701" w:type="dxa"/>
            <w:tcBorders>
              <w:top w:val="nil"/>
              <w:left w:val="nil"/>
              <w:bottom w:val="single" w:sz="4" w:space="0" w:color="auto"/>
              <w:right w:val="single" w:sz="4" w:space="0" w:color="auto"/>
            </w:tcBorders>
            <w:shd w:val="clear" w:color="auto" w:fill="auto"/>
            <w:vAlign w:val="center"/>
          </w:tcPr>
          <w:p w:rsidR="009D7605" w:rsidRDefault="009D7605" w:rsidP="009D7605">
            <w:pPr>
              <w:jc w:val="center"/>
              <w:rPr>
                <w:sz w:val="18"/>
                <w:szCs w:val="18"/>
              </w:rPr>
            </w:pPr>
            <w:r>
              <w:rPr>
                <w:sz w:val="18"/>
                <w:szCs w:val="18"/>
              </w:rPr>
              <w:t>40</w:t>
            </w:r>
          </w:p>
        </w:tc>
        <w:tc>
          <w:tcPr>
            <w:tcW w:w="1442" w:type="dxa"/>
            <w:tcBorders>
              <w:top w:val="nil"/>
              <w:left w:val="nil"/>
              <w:bottom w:val="single" w:sz="4" w:space="0" w:color="auto"/>
              <w:right w:val="single" w:sz="4" w:space="0" w:color="auto"/>
            </w:tcBorders>
            <w:shd w:val="clear" w:color="auto" w:fill="auto"/>
            <w:vAlign w:val="center"/>
          </w:tcPr>
          <w:p w:rsidR="009D7605" w:rsidRDefault="009D7605" w:rsidP="009D7605">
            <w:pPr>
              <w:jc w:val="right"/>
              <w:rPr>
                <w:sz w:val="18"/>
                <w:szCs w:val="18"/>
              </w:rPr>
            </w:pPr>
            <w:r>
              <w:rPr>
                <w:sz w:val="18"/>
                <w:szCs w:val="18"/>
              </w:rPr>
              <w:t xml:space="preserve">          34 800,00   </w:t>
            </w:r>
          </w:p>
        </w:tc>
        <w:tc>
          <w:tcPr>
            <w:tcW w:w="2268" w:type="dxa"/>
            <w:tcBorders>
              <w:top w:val="nil"/>
              <w:left w:val="nil"/>
              <w:bottom w:val="single" w:sz="4" w:space="0" w:color="auto"/>
              <w:right w:val="single" w:sz="4" w:space="0" w:color="auto"/>
            </w:tcBorders>
            <w:shd w:val="clear" w:color="auto" w:fill="auto"/>
            <w:vAlign w:val="center"/>
          </w:tcPr>
          <w:p w:rsidR="009D7605" w:rsidRDefault="009D7605" w:rsidP="009D7605">
            <w:pPr>
              <w:jc w:val="right"/>
              <w:rPr>
                <w:sz w:val="18"/>
                <w:szCs w:val="18"/>
              </w:rPr>
            </w:pPr>
            <w:r>
              <w:rPr>
                <w:sz w:val="18"/>
                <w:szCs w:val="18"/>
              </w:rPr>
              <w:t>1 392 000,00</w:t>
            </w:r>
          </w:p>
        </w:tc>
      </w:tr>
      <w:tr w:rsidR="00EC04F2" w:rsidRPr="00D82121" w:rsidTr="009075FB">
        <w:trPr>
          <w:trHeight w:val="240"/>
        </w:trPr>
        <w:tc>
          <w:tcPr>
            <w:tcW w:w="681" w:type="dxa"/>
            <w:tcBorders>
              <w:top w:val="single" w:sz="4" w:space="0" w:color="auto"/>
              <w:left w:val="single" w:sz="4" w:space="0" w:color="auto"/>
              <w:bottom w:val="single" w:sz="4" w:space="0" w:color="auto"/>
            </w:tcBorders>
            <w:shd w:val="clear" w:color="auto" w:fill="auto"/>
            <w:vAlign w:val="center"/>
          </w:tcPr>
          <w:p w:rsidR="00EC04F2" w:rsidRPr="00D82121" w:rsidRDefault="00EC04F2" w:rsidP="00EC04F2">
            <w:pPr>
              <w:jc w:val="center"/>
              <w:rPr>
                <w:b/>
                <w:bCs/>
                <w:sz w:val="18"/>
                <w:szCs w:val="18"/>
              </w:rPr>
            </w:pPr>
          </w:p>
        </w:tc>
        <w:tc>
          <w:tcPr>
            <w:tcW w:w="2808" w:type="dxa"/>
            <w:tcBorders>
              <w:top w:val="single" w:sz="4" w:space="0" w:color="auto"/>
              <w:bottom w:val="single" w:sz="4" w:space="0" w:color="auto"/>
            </w:tcBorders>
            <w:shd w:val="clear" w:color="auto" w:fill="auto"/>
            <w:vAlign w:val="center"/>
          </w:tcPr>
          <w:p w:rsidR="00EC04F2" w:rsidRPr="00D82121" w:rsidRDefault="00EC04F2" w:rsidP="00EC04F2">
            <w:pPr>
              <w:rPr>
                <w:sz w:val="18"/>
                <w:szCs w:val="18"/>
              </w:rPr>
            </w:pPr>
          </w:p>
        </w:tc>
        <w:tc>
          <w:tcPr>
            <w:tcW w:w="5497" w:type="dxa"/>
            <w:tcBorders>
              <w:top w:val="single" w:sz="4" w:space="0" w:color="auto"/>
              <w:bottom w:val="single" w:sz="4" w:space="0" w:color="auto"/>
            </w:tcBorders>
            <w:shd w:val="clear" w:color="auto" w:fill="auto"/>
            <w:vAlign w:val="center"/>
          </w:tcPr>
          <w:p w:rsidR="00EC04F2" w:rsidRPr="00BD72C2" w:rsidRDefault="00EC04F2" w:rsidP="00EC04F2">
            <w:pPr>
              <w:jc w:val="center"/>
              <w:rPr>
                <w:b/>
                <w:sz w:val="18"/>
                <w:szCs w:val="18"/>
              </w:rPr>
            </w:pPr>
            <w:r w:rsidRPr="00BD72C2">
              <w:rPr>
                <w:b/>
                <w:sz w:val="18"/>
                <w:szCs w:val="18"/>
              </w:rPr>
              <w:t>Реагенты для гематологического анализатора ВС-5000</w:t>
            </w:r>
          </w:p>
        </w:tc>
        <w:tc>
          <w:tcPr>
            <w:tcW w:w="1052" w:type="dxa"/>
            <w:tcBorders>
              <w:top w:val="single" w:sz="4" w:space="0" w:color="auto"/>
              <w:bottom w:val="single" w:sz="4" w:space="0" w:color="auto"/>
            </w:tcBorders>
            <w:shd w:val="clear" w:color="auto" w:fill="auto"/>
            <w:vAlign w:val="center"/>
          </w:tcPr>
          <w:p w:rsidR="00EC04F2" w:rsidRPr="00D82121" w:rsidRDefault="00EC04F2" w:rsidP="00EC04F2">
            <w:pPr>
              <w:jc w:val="center"/>
              <w:rPr>
                <w:sz w:val="18"/>
                <w:szCs w:val="18"/>
              </w:rPr>
            </w:pPr>
          </w:p>
        </w:tc>
        <w:tc>
          <w:tcPr>
            <w:tcW w:w="1701" w:type="dxa"/>
            <w:tcBorders>
              <w:top w:val="single" w:sz="4" w:space="0" w:color="auto"/>
              <w:bottom w:val="single" w:sz="4" w:space="0" w:color="auto"/>
            </w:tcBorders>
            <w:shd w:val="clear" w:color="auto" w:fill="auto"/>
            <w:vAlign w:val="center"/>
          </w:tcPr>
          <w:p w:rsidR="00EC04F2" w:rsidRPr="00D82121" w:rsidRDefault="00EC04F2" w:rsidP="00EC04F2">
            <w:pPr>
              <w:jc w:val="center"/>
              <w:rPr>
                <w:sz w:val="18"/>
                <w:szCs w:val="18"/>
              </w:rPr>
            </w:pPr>
          </w:p>
        </w:tc>
        <w:tc>
          <w:tcPr>
            <w:tcW w:w="1442" w:type="dxa"/>
            <w:tcBorders>
              <w:top w:val="single" w:sz="4" w:space="0" w:color="auto"/>
              <w:bottom w:val="single" w:sz="4" w:space="0" w:color="auto"/>
              <w:right w:val="single" w:sz="4" w:space="0" w:color="auto"/>
            </w:tcBorders>
            <w:shd w:val="clear" w:color="auto" w:fill="auto"/>
            <w:vAlign w:val="center"/>
          </w:tcPr>
          <w:p w:rsidR="00EC04F2" w:rsidRDefault="00EC04F2" w:rsidP="00EC04F2">
            <w:pPr>
              <w:jc w:val="right"/>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04F2" w:rsidRDefault="00EC04F2" w:rsidP="00EC04F2">
            <w:pPr>
              <w:jc w:val="right"/>
              <w:rPr>
                <w:b/>
                <w:bCs/>
                <w:sz w:val="18"/>
                <w:szCs w:val="18"/>
              </w:rPr>
            </w:pPr>
            <w:r>
              <w:rPr>
                <w:b/>
                <w:bCs/>
                <w:sz w:val="18"/>
                <w:szCs w:val="18"/>
              </w:rPr>
              <w:t>371 250,00</w:t>
            </w:r>
          </w:p>
        </w:tc>
      </w:tr>
      <w:tr w:rsidR="00EC04F2" w:rsidRPr="00D82121" w:rsidTr="009075FB">
        <w:trPr>
          <w:trHeight w:val="24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EC04F2" w:rsidRPr="00D82121" w:rsidRDefault="00EC04F2" w:rsidP="00EC04F2">
            <w:pPr>
              <w:jc w:val="center"/>
              <w:rPr>
                <w:b/>
                <w:bCs/>
                <w:sz w:val="18"/>
                <w:szCs w:val="18"/>
              </w:rPr>
            </w:pPr>
            <w:r w:rsidRPr="00D82121">
              <w:rPr>
                <w:b/>
                <w:bCs/>
                <w:sz w:val="18"/>
                <w:szCs w:val="18"/>
              </w:rPr>
              <w:t>4</w:t>
            </w:r>
          </w:p>
        </w:tc>
        <w:tc>
          <w:tcPr>
            <w:tcW w:w="2808" w:type="dxa"/>
            <w:tcBorders>
              <w:top w:val="nil"/>
              <w:left w:val="nil"/>
              <w:bottom w:val="single" w:sz="4" w:space="0" w:color="auto"/>
              <w:right w:val="single" w:sz="4" w:space="0" w:color="auto"/>
            </w:tcBorders>
            <w:shd w:val="clear" w:color="auto" w:fill="auto"/>
            <w:vAlign w:val="center"/>
            <w:hideMark/>
          </w:tcPr>
          <w:p w:rsidR="00EC04F2" w:rsidRDefault="00EC04F2" w:rsidP="00EC04F2">
            <w:pPr>
              <w:rPr>
                <w:sz w:val="18"/>
                <w:szCs w:val="18"/>
              </w:rPr>
            </w:pPr>
            <w:r>
              <w:rPr>
                <w:sz w:val="18"/>
                <w:szCs w:val="18"/>
              </w:rPr>
              <w:t>Изотонический разбавитель, дилюент</w:t>
            </w:r>
          </w:p>
          <w:p w:rsidR="00EC04F2" w:rsidRPr="00D82121" w:rsidRDefault="00EC04F2" w:rsidP="00EC04F2">
            <w:pPr>
              <w:rPr>
                <w:sz w:val="18"/>
                <w:szCs w:val="18"/>
              </w:rPr>
            </w:pPr>
          </w:p>
        </w:tc>
        <w:tc>
          <w:tcPr>
            <w:tcW w:w="5497" w:type="dxa"/>
            <w:tcBorders>
              <w:top w:val="nil"/>
              <w:left w:val="nil"/>
              <w:bottom w:val="single" w:sz="4" w:space="0" w:color="auto"/>
              <w:right w:val="single" w:sz="4" w:space="0" w:color="auto"/>
            </w:tcBorders>
            <w:shd w:val="clear" w:color="auto" w:fill="auto"/>
            <w:hideMark/>
          </w:tcPr>
          <w:p w:rsidR="00EC04F2" w:rsidRDefault="00EC04F2" w:rsidP="00EC04F2">
            <w:pPr>
              <w:rPr>
                <w:sz w:val="18"/>
                <w:szCs w:val="18"/>
              </w:rPr>
            </w:pPr>
            <w:r>
              <w:rPr>
                <w:sz w:val="18"/>
                <w:szCs w:val="18"/>
              </w:rPr>
              <w:t>Специальный разбавитель, дилюент,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гематологический системы. .Объем упаковки не менее 20 литров.Для автоматического гематологического анализатора закрытого типа Mindray ВС-5000.</w:t>
            </w:r>
          </w:p>
        </w:tc>
        <w:tc>
          <w:tcPr>
            <w:tcW w:w="1052" w:type="dxa"/>
            <w:tcBorders>
              <w:top w:val="nil"/>
              <w:left w:val="nil"/>
              <w:bottom w:val="single" w:sz="4" w:space="0" w:color="auto"/>
              <w:right w:val="single" w:sz="4" w:space="0" w:color="auto"/>
            </w:tcBorders>
            <w:shd w:val="clear" w:color="auto" w:fill="auto"/>
            <w:vAlign w:val="center"/>
          </w:tcPr>
          <w:p w:rsidR="00EC04F2" w:rsidRDefault="00EC04F2" w:rsidP="00EC04F2">
            <w:pPr>
              <w:jc w:val="center"/>
              <w:rPr>
                <w:sz w:val="18"/>
                <w:szCs w:val="18"/>
              </w:rPr>
            </w:pPr>
            <w:r>
              <w:rPr>
                <w:sz w:val="18"/>
                <w:szCs w:val="18"/>
              </w:rPr>
              <w:t>канистра</w:t>
            </w:r>
          </w:p>
        </w:tc>
        <w:tc>
          <w:tcPr>
            <w:tcW w:w="1701" w:type="dxa"/>
            <w:tcBorders>
              <w:top w:val="nil"/>
              <w:left w:val="nil"/>
              <w:bottom w:val="single" w:sz="4" w:space="0" w:color="auto"/>
              <w:right w:val="single" w:sz="4" w:space="0" w:color="auto"/>
            </w:tcBorders>
            <w:shd w:val="clear" w:color="auto" w:fill="auto"/>
            <w:vAlign w:val="center"/>
          </w:tcPr>
          <w:p w:rsidR="00EC04F2" w:rsidRDefault="00EC04F2" w:rsidP="00EC04F2">
            <w:pPr>
              <w:jc w:val="center"/>
              <w:rPr>
                <w:sz w:val="18"/>
                <w:szCs w:val="18"/>
              </w:rPr>
            </w:pPr>
            <w:r>
              <w:rPr>
                <w:sz w:val="18"/>
                <w:szCs w:val="18"/>
              </w:rPr>
              <w:t>5</w:t>
            </w:r>
          </w:p>
        </w:tc>
        <w:tc>
          <w:tcPr>
            <w:tcW w:w="1442" w:type="dxa"/>
            <w:tcBorders>
              <w:top w:val="nil"/>
              <w:left w:val="nil"/>
              <w:bottom w:val="single" w:sz="4" w:space="0" w:color="auto"/>
              <w:right w:val="single" w:sz="4" w:space="0" w:color="auto"/>
            </w:tcBorders>
            <w:shd w:val="clear" w:color="auto" w:fill="auto"/>
            <w:vAlign w:val="center"/>
          </w:tcPr>
          <w:p w:rsidR="00EC04F2" w:rsidRDefault="00EC04F2" w:rsidP="00EC04F2">
            <w:pPr>
              <w:jc w:val="right"/>
              <w:rPr>
                <w:sz w:val="18"/>
                <w:szCs w:val="18"/>
              </w:rPr>
            </w:pPr>
            <w:r>
              <w:rPr>
                <w:sz w:val="18"/>
                <w:szCs w:val="18"/>
              </w:rPr>
              <w:t xml:space="preserve">          74 250,00   </w:t>
            </w:r>
          </w:p>
        </w:tc>
        <w:tc>
          <w:tcPr>
            <w:tcW w:w="2268" w:type="dxa"/>
            <w:tcBorders>
              <w:top w:val="single" w:sz="4" w:space="0" w:color="auto"/>
              <w:left w:val="nil"/>
              <w:bottom w:val="single" w:sz="4" w:space="0" w:color="auto"/>
              <w:right w:val="single" w:sz="4" w:space="0" w:color="auto"/>
            </w:tcBorders>
            <w:shd w:val="clear" w:color="auto" w:fill="auto"/>
            <w:vAlign w:val="center"/>
          </w:tcPr>
          <w:p w:rsidR="00EC04F2" w:rsidRDefault="00EC04F2" w:rsidP="00EC04F2">
            <w:pPr>
              <w:jc w:val="right"/>
              <w:rPr>
                <w:sz w:val="18"/>
                <w:szCs w:val="18"/>
              </w:rPr>
            </w:pPr>
            <w:r>
              <w:rPr>
                <w:sz w:val="18"/>
                <w:szCs w:val="18"/>
              </w:rPr>
              <w:t>371 250,00</w:t>
            </w:r>
          </w:p>
        </w:tc>
      </w:tr>
      <w:tr w:rsidR="00EC04F2" w:rsidRPr="00D82121" w:rsidTr="00E807ED">
        <w:trPr>
          <w:trHeight w:val="27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rsidR="00EC04F2" w:rsidRPr="00D82121" w:rsidRDefault="00EC04F2" w:rsidP="00EC04F2">
            <w:pPr>
              <w:rPr>
                <w:b/>
                <w:bCs/>
                <w:sz w:val="18"/>
                <w:szCs w:val="18"/>
              </w:rPr>
            </w:pPr>
            <w:r w:rsidRPr="00D82121">
              <w:rPr>
                <w:b/>
                <w:bCs/>
                <w:sz w:val="18"/>
                <w:szCs w:val="18"/>
              </w:rPr>
              <w:t> </w:t>
            </w:r>
          </w:p>
        </w:tc>
        <w:tc>
          <w:tcPr>
            <w:tcW w:w="2808" w:type="dxa"/>
            <w:tcBorders>
              <w:top w:val="nil"/>
              <w:left w:val="nil"/>
              <w:bottom w:val="single" w:sz="4" w:space="0" w:color="auto"/>
              <w:right w:val="single" w:sz="4" w:space="0" w:color="auto"/>
            </w:tcBorders>
            <w:shd w:val="clear" w:color="auto" w:fill="auto"/>
            <w:vAlign w:val="center"/>
            <w:hideMark/>
          </w:tcPr>
          <w:p w:rsidR="00EC04F2" w:rsidRPr="00D82121" w:rsidRDefault="00EC04F2" w:rsidP="00EC04F2">
            <w:pPr>
              <w:rPr>
                <w:b/>
                <w:bCs/>
                <w:sz w:val="18"/>
                <w:szCs w:val="18"/>
              </w:rPr>
            </w:pPr>
            <w:r w:rsidRPr="00D82121">
              <w:rPr>
                <w:b/>
                <w:bCs/>
                <w:sz w:val="18"/>
                <w:szCs w:val="18"/>
              </w:rPr>
              <w:t>Сумма закупа</w:t>
            </w:r>
          </w:p>
        </w:tc>
        <w:tc>
          <w:tcPr>
            <w:tcW w:w="5497" w:type="dxa"/>
            <w:tcBorders>
              <w:top w:val="nil"/>
              <w:left w:val="nil"/>
              <w:bottom w:val="single" w:sz="4" w:space="0" w:color="auto"/>
              <w:right w:val="single" w:sz="4" w:space="0" w:color="auto"/>
            </w:tcBorders>
            <w:shd w:val="clear" w:color="auto" w:fill="auto"/>
            <w:hideMark/>
          </w:tcPr>
          <w:p w:rsidR="00EC04F2" w:rsidRPr="00D82121" w:rsidRDefault="00EC04F2" w:rsidP="00EC04F2">
            <w:pPr>
              <w:rPr>
                <w:b/>
                <w:bCs/>
                <w:sz w:val="18"/>
                <w:szCs w:val="18"/>
              </w:rPr>
            </w:pPr>
            <w:r w:rsidRPr="00D82121">
              <w:rPr>
                <w:b/>
                <w:bCs/>
                <w:sz w:val="18"/>
                <w:szCs w:val="18"/>
              </w:rPr>
              <w:t> </w:t>
            </w:r>
          </w:p>
        </w:tc>
        <w:tc>
          <w:tcPr>
            <w:tcW w:w="1052" w:type="dxa"/>
            <w:tcBorders>
              <w:top w:val="nil"/>
              <w:left w:val="nil"/>
              <w:bottom w:val="single" w:sz="4" w:space="0" w:color="auto"/>
              <w:right w:val="single" w:sz="4" w:space="0" w:color="auto"/>
            </w:tcBorders>
            <w:shd w:val="clear" w:color="auto" w:fill="auto"/>
          </w:tcPr>
          <w:p w:rsidR="00EC04F2" w:rsidRPr="00D82121" w:rsidRDefault="00EC04F2" w:rsidP="00EC04F2">
            <w:pPr>
              <w:jc w:val="center"/>
              <w:rPr>
                <w:b/>
                <w:bCs/>
                <w:sz w:val="18"/>
                <w:szCs w:val="18"/>
              </w:rPr>
            </w:pPr>
          </w:p>
        </w:tc>
        <w:tc>
          <w:tcPr>
            <w:tcW w:w="1701" w:type="dxa"/>
            <w:tcBorders>
              <w:top w:val="nil"/>
              <w:left w:val="nil"/>
              <w:bottom w:val="single" w:sz="4" w:space="0" w:color="auto"/>
              <w:right w:val="single" w:sz="4" w:space="0" w:color="auto"/>
            </w:tcBorders>
            <w:shd w:val="clear" w:color="auto" w:fill="auto"/>
          </w:tcPr>
          <w:p w:rsidR="00EC04F2" w:rsidRPr="00D82121" w:rsidRDefault="00EC04F2" w:rsidP="00EC04F2">
            <w:pPr>
              <w:jc w:val="center"/>
              <w:rPr>
                <w:b/>
                <w:bCs/>
                <w:color w:val="FF0000"/>
                <w:sz w:val="18"/>
                <w:szCs w:val="18"/>
              </w:rPr>
            </w:pPr>
          </w:p>
        </w:tc>
        <w:tc>
          <w:tcPr>
            <w:tcW w:w="1442" w:type="dxa"/>
            <w:tcBorders>
              <w:top w:val="nil"/>
              <w:left w:val="nil"/>
              <w:bottom w:val="single" w:sz="4" w:space="0" w:color="auto"/>
              <w:right w:val="single" w:sz="4" w:space="0" w:color="auto"/>
            </w:tcBorders>
            <w:shd w:val="clear" w:color="auto" w:fill="auto"/>
            <w:vAlign w:val="center"/>
          </w:tcPr>
          <w:p w:rsidR="00EC04F2" w:rsidRPr="00D82121" w:rsidRDefault="00EC04F2" w:rsidP="00EC04F2">
            <w:pPr>
              <w:jc w:val="right"/>
              <w:rPr>
                <w:b/>
                <w:bCs/>
                <w:color w:val="FF0000"/>
                <w:sz w:val="18"/>
                <w:szCs w:val="18"/>
              </w:rPr>
            </w:pPr>
          </w:p>
        </w:tc>
        <w:tc>
          <w:tcPr>
            <w:tcW w:w="2268" w:type="dxa"/>
            <w:tcBorders>
              <w:top w:val="nil"/>
              <w:left w:val="nil"/>
              <w:bottom w:val="single" w:sz="4" w:space="0" w:color="auto"/>
              <w:right w:val="single" w:sz="4" w:space="0" w:color="auto"/>
            </w:tcBorders>
            <w:shd w:val="clear" w:color="auto" w:fill="auto"/>
          </w:tcPr>
          <w:p w:rsidR="00EC04F2" w:rsidRDefault="00EC04F2" w:rsidP="00EC04F2">
            <w:pPr>
              <w:jc w:val="right"/>
              <w:rPr>
                <w:b/>
                <w:bCs/>
                <w:sz w:val="18"/>
                <w:szCs w:val="18"/>
              </w:rPr>
            </w:pPr>
            <w:r>
              <w:rPr>
                <w:b/>
                <w:bCs/>
                <w:sz w:val="18"/>
                <w:szCs w:val="18"/>
              </w:rPr>
              <w:t>3 746 490,00</w:t>
            </w:r>
          </w:p>
        </w:tc>
      </w:tr>
    </w:tbl>
    <w:p w:rsidR="009A3333" w:rsidRDefault="00A00C9B" w:rsidP="001F4CBB">
      <w:pPr>
        <w:tabs>
          <w:tab w:val="left" w:pos="0"/>
        </w:tabs>
        <w:ind w:firstLine="567"/>
        <w:jc w:val="both"/>
        <w:rPr>
          <w:color w:val="000000"/>
        </w:rPr>
      </w:pPr>
      <w:r>
        <w:rPr>
          <w:color w:val="000000"/>
        </w:rPr>
        <w:t xml:space="preserve">Сумма закупа: </w:t>
      </w:r>
      <w:r w:rsidR="00F007AF" w:rsidRPr="00F007AF">
        <w:rPr>
          <w:color w:val="000000"/>
        </w:rPr>
        <w:t>3 746 490,00</w:t>
      </w:r>
      <w:r w:rsidR="009A3333" w:rsidRPr="00F007AF">
        <w:rPr>
          <w:color w:val="000000"/>
        </w:rPr>
        <w:t>,00</w:t>
      </w:r>
      <w:r w:rsidR="009A3333" w:rsidRPr="006F7552">
        <w:rPr>
          <w:bCs/>
        </w:rPr>
        <w:t xml:space="preserve"> </w:t>
      </w:r>
      <w:r w:rsidR="009A3333">
        <w:rPr>
          <w:bCs/>
        </w:rPr>
        <w:t>(</w:t>
      </w:r>
      <w:r w:rsidR="0019191D" w:rsidRPr="0019191D">
        <w:t>три миллиона семьсот сорок шесть тысяч четыреста девяносто тенге 00 тиын</w:t>
      </w:r>
      <w:r w:rsidR="009A3333" w:rsidRPr="00A22725">
        <w:t>) тенге.</w:t>
      </w:r>
    </w:p>
    <w:p w:rsidR="00AB2DBB" w:rsidRDefault="00844800" w:rsidP="00AB2DBB">
      <w:pPr>
        <w:tabs>
          <w:tab w:val="left" w:pos="0"/>
        </w:tabs>
        <w:ind w:firstLine="567"/>
        <w:jc w:val="both"/>
        <w:rPr>
          <w:color w:val="000000"/>
        </w:rPr>
      </w:pPr>
      <w:r w:rsidRPr="00983153">
        <w:rPr>
          <w:color w:val="000000"/>
        </w:rPr>
        <w:t>Дата и время предоставления ценового предложения потенциальными поставщиками:</w:t>
      </w:r>
      <w:r>
        <w:rPr>
          <w:color w:val="000000"/>
        </w:rPr>
        <w:t xml:space="preserve"> </w:t>
      </w:r>
      <w:r w:rsidRPr="00EA773B">
        <w:rPr>
          <w:color w:val="000000"/>
        </w:rPr>
        <w:t>отсутствует.</w:t>
      </w:r>
    </w:p>
    <w:p w:rsidR="00844800" w:rsidRPr="0090784B" w:rsidRDefault="00844800" w:rsidP="00AB2DBB">
      <w:pPr>
        <w:tabs>
          <w:tab w:val="left" w:pos="0"/>
        </w:tabs>
        <w:jc w:val="both"/>
        <w:rPr>
          <w:color w:val="000000"/>
        </w:rPr>
      </w:pPr>
      <w:r>
        <w:rPr>
          <w:color w:val="000000"/>
        </w:rPr>
        <w:t>ТОО</w:t>
      </w:r>
      <w:r w:rsidRPr="00AB2DBB">
        <w:rPr>
          <w:color w:val="000000"/>
        </w:rPr>
        <w:t xml:space="preserve"> «</w:t>
      </w:r>
      <w:r w:rsidR="0090784B" w:rsidRPr="0090784B">
        <w:rPr>
          <w:color w:val="000000"/>
          <w:lang w:val="en-US"/>
        </w:rPr>
        <w:t>NUR</w:t>
      </w:r>
      <w:r w:rsidR="0090784B" w:rsidRPr="00AB2DBB">
        <w:rPr>
          <w:color w:val="000000"/>
        </w:rPr>
        <w:t xml:space="preserve"> </w:t>
      </w:r>
      <w:r w:rsidR="0090784B" w:rsidRPr="0090784B">
        <w:rPr>
          <w:color w:val="000000"/>
          <w:lang w:val="en-US"/>
        </w:rPr>
        <w:t>MEDICAL</w:t>
      </w:r>
      <w:r w:rsidR="0090784B" w:rsidRPr="00AB2DBB">
        <w:rPr>
          <w:color w:val="000000"/>
        </w:rPr>
        <w:t xml:space="preserve"> </w:t>
      </w:r>
      <w:r w:rsidR="0090784B" w:rsidRPr="0090784B">
        <w:rPr>
          <w:color w:val="000000"/>
          <w:lang w:val="en-US"/>
        </w:rPr>
        <w:t>COMPANY</w:t>
      </w:r>
      <w:r w:rsidR="0090784B" w:rsidRPr="00AB2DBB">
        <w:rPr>
          <w:color w:val="000000"/>
        </w:rPr>
        <w:t xml:space="preserve">» </w:t>
      </w:r>
      <w:r w:rsidR="0090784B">
        <w:rPr>
          <w:color w:val="000000"/>
        </w:rPr>
        <w:t>ОА</w:t>
      </w:r>
      <w:r w:rsidRPr="00AB2DBB">
        <w:rPr>
          <w:color w:val="000000"/>
        </w:rPr>
        <w:t>,</w:t>
      </w:r>
      <w:r w:rsidR="0090784B" w:rsidRPr="00AB2DBB">
        <w:rPr>
          <w:color w:val="000000"/>
        </w:rPr>
        <w:t xml:space="preserve"> </w:t>
      </w:r>
      <w:r w:rsidR="0090784B">
        <w:rPr>
          <w:color w:val="000000"/>
        </w:rPr>
        <w:t>г</w:t>
      </w:r>
      <w:r w:rsidR="0090784B" w:rsidRPr="00AB2DBB">
        <w:rPr>
          <w:color w:val="000000"/>
        </w:rPr>
        <w:t>.</w:t>
      </w:r>
      <w:r w:rsidR="0090784B">
        <w:rPr>
          <w:color w:val="000000"/>
        </w:rPr>
        <w:t>Семей</w:t>
      </w:r>
      <w:r w:rsidR="0090784B" w:rsidRPr="00AB2DBB">
        <w:rPr>
          <w:color w:val="000000"/>
        </w:rPr>
        <w:t xml:space="preserve">, </w:t>
      </w:r>
      <w:r w:rsidR="0090784B">
        <w:rPr>
          <w:color w:val="000000"/>
        </w:rPr>
        <w:t>ул</w:t>
      </w:r>
      <w:r w:rsidR="0090784B" w:rsidRPr="00AB2DBB">
        <w:rPr>
          <w:color w:val="000000"/>
        </w:rPr>
        <w:t xml:space="preserve">. </w:t>
      </w:r>
      <w:r w:rsidR="0090784B">
        <w:rPr>
          <w:color w:val="000000"/>
        </w:rPr>
        <w:t>Уранхаева,6 – 06.08.2024г. в 11.27 часов</w:t>
      </w:r>
      <w:r w:rsidRPr="0090784B">
        <w:rPr>
          <w:color w:val="000000"/>
        </w:rPr>
        <w:t>;</w:t>
      </w:r>
    </w:p>
    <w:p w:rsidR="00844800" w:rsidRDefault="00844800" w:rsidP="00AB2DBB">
      <w:pPr>
        <w:tabs>
          <w:tab w:val="left" w:pos="0"/>
          <w:tab w:val="left" w:pos="14640"/>
        </w:tabs>
        <w:jc w:val="both"/>
        <w:rPr>
          <w:color w:val="000000"/>
        </w:rPr>
      </w:pPr>
      <w:r>
        <w:rPr>
          <w:color w:val="000000"/>
        </w:rPr>
        <w:t>ТОО «</w:t>
      </w:r>
      <w:r w:rsidR="0090784B" w:rsidRPr="0090784B">
        <w:rPr>
          <w:color w:val="000000"/>
        </w:rPr>
        <w:t>ЭлитМед»</w:t>
      </w:r>
      <w:r w:rsidR="0090784B">
        <w:rPr>
          <w:color w:val="000000"/>
        </w:rPr>
        <w:t xml:space="preserve"> г. Усть-Каменогорск, ул</w:t>
      </w:r>
      <w:r w:rsidR="00637F31">
        <w:rPr>
          <w:color w:val="000000"/>
        </w:rPr>
        <w:t>.</w:t>
      </w:r>
      <w:r w:rsidR="0090784B">
        <w:rPr>
          <w:color w:val="000000"/>
        </w:rPr>
        <w:t xml:space="preserve"> Астана, 48, оф. 108 - 06.08.2024г. в 11.28 часов.</w:t>
      </w:r>
      <w:r w:rsidR="00D82121">
        <w:rPr>
          <w:color w:val="000000"/>
        </w:rPr>
        <w:tab/>
      </w:r>
    </w:p>
    <w:p w:rsidR="00844800" w:rsidRPr="00FB4469" w:rsidRDefault="00844800" w:rsidP="001F4CBB">
      <w:pPr>
        <w:numPr>
          <w:ilvl w:val="0"/>
          <w:numId w:val="1"/>
        </w:numPr>
        <w:tabs>
          <w:tab w:val="left" w:pos="851"/>
        </w:tabs>
        <w:ind w:left="0" w:firstLine="600"/>
        <w:jc w:val="both"/>
        <w:rPr>
          <w:bCs/>
          <w:kern w:val="36"/>
        </w:rPr>
      </w:pPr>
      <w:r w:rsidRPr="00F72FE7">
        <w:rPr>
          <w:bCs/>
          <w:kern w:val="36"/>
          <w:sz w:val="22"/>
          <w:szCs w:val="22"/>
        </w:rPr>
        <w:t>Конверты следующих потенциальных поставщиков оставлены без рассмотрения</w:t>
      </w:r>
      <w:r w:rsidR="002C1981">
        <w:rPr>
          <w:bCs/>
          <w:kern w:val="36"/>
          <w:sz w:val="22"/>
          <w:szCs w:val="22"/>
          <w:lang w:val="kk-KZ"/>
        </w:rPr>
        <w:t>: не имеется</w:t>
      </w:r>
      <w:r w:rsidR="002C1981">
        <w:rPr>
          <w:bCs/>
          <w:kern w:val="36"/>
          <w:sz w:val="22"/>
          <w:szCs w:val="22"/>
        </w:rPr>
        <w:t>.</w:t>
      </w:r>
    </w:p>
    <w:p w:rsidR="00844800" w:rsidRPr="00FB4469" w:rsidRDefault="00844800" w:rsidP="001F4CBB">
      <w:pPr>
        <w:numPr>
          <w:ilvl w:val="0"/>
          <w:numId w:val="1"/>
        </w:numPr>
        <w:tabs>
          <w:tab w:val="left" w:pos="851"/>
        </w:tabs>
        <w:jc w:val="both"/>
        <w:rPr>
          <w:bCs/>
          <w:kern w:val="36"/>
        </w:rPr>
      </w:pPr>
      <w:r w:rsidRPr="00064CBD">
        <w:t xml:space="preserve">Рассмотрены ценовые предложения, согласно приложения 1 к данному протоколу в формате </w:t>
      </w:r>
      <w:r w:rsidRPr="00064CBD">
        <w:rPr>
          <w:lang w:val="en-US"/>
        </w:rPr>
        <w:t>Excel</w:t>
      </w:r>
      <w:r w:rsidRPr="00064CBD">
        <w:t>.</w:t>
      </w:r>
    </w:p>
    <w:p w:rsidR="00844800" w:rsidRPr="00FB4469" w:rsidRDefault="00844800" w:rsidP="001F4CBB">
      <w:pPr>
        <w:numPr>
          <w:ilvl w:val="0"/>
          <w:numId w:val="1"/>
        </w:numPr>
        <w:tabs>
          <w:tab w:val="left" w:pos="851"/>
        </w:tabs>
        <w:ind w:left="0" w:firstLine="600"/>
        <w:jc w:val="both"/>
      </w:pPr>
      <w:r w:rsidRPr="00064CBD">
        <w:t xml:space="preserve">Наименование потенциальных поставщиков, присутствовавших при процедуре вскрытия конвертов с ценовыми предложениями: </w:t>
      </w:r>
      <w:r w:rsidRPr="0034638C">
        <w:rPr>
          <w:color w:val="000000"/>
        </w:rPr>
        <w:t>не присутствовало</w:t>
      </w:r>
      <w:r w:rsidRPr="00064CBD">
        <w:t>.</w:t>
      </w:r>
    </w:p>
    <w:p w:rsidR="00844800" w:rsidRPr="00FB4469" w:rsidRDefault="00844800" w:rsidP="001F4CBB">
      <w:pPr>
        <w:tabs>
          <w:tab w:val="left" w:pos="0"/>
        </w:tabs>
        <w:ind w:firstLine="567"/>
        <w:jc w:val="both"/>
        <w:rPr>
          <w:color w:val="000000"/>
        </w:rPr>
      </w:pPr>
    </w:p>
    <w:p w:rsidR="00844800" w:rsidRDefault="00844800" w:rsidP="001F4CBB">
      <w:pPr>
        <w:jc w:val="both"/>
        <w:rPr>
          <w:b/>
          <w:color w:val="000000"/>
        </w:rPr>
      </w:pPr>
      <w:r>
        <w:rPr>
          <w:b/>
          <w:color w:val="000000"/>
        </w:rPr>
        <w:t>РЕШЕНИЕ:</w:t>
      </w:r>
    </w:p>
    <w:p w:rsidR="00844800" w:rsidRPr="003D543A" w:rsidRDefault="00F77203" w:rsidP="001F4CBB">
      <w:pPr>
        <w:pStyle w:val="a3"/>
        <w:numPr>
          <w:ilvl w:val="0"/>
          <w:numId w:val="3"/>
        </w:numPr>
        <w:ind w:left="851" w:hanging="284"/>
        <w:jc w:val="both"/>
        <w:rPr>
          <w:color w:val="000000"/>
        </w:rPr>
      </w:pPr>
      <w:r w:rsidRPr="003D543A">
        <w:rPr>
          <w:color w:val="000000"/>
        </w:rPr>
        <w:t>Согласно п.78</w:t>
      </w:r>
      <w:r w:rsidR="00844800" w:rsidRPr="003D543A">
        <w:rPr>
          <w:color w:val="000000"/>
        </w:rPr>
        <w:t xml:space="preserve"> Правил </w:t>
      </w:r>
      <w:r w:rsidRPr="003D543A">
        <w:rPr>
          <w:color w:val="000000"/>
        </w:rPr>
        <w:t>при соответствии документов п.80</w:t>
      </w:r>
      <w:r w:rsidR="00844800" w:rsidRPr="003D543A">
        <w:rPr>
          <w:color w:val="000000"/>
        </w:rPr>
        <w:t xml:space="preserve"> Правил, признать выигрышной заявкой ТОО «</w:t>
      </w:r>
      <w:r w:rsidR="006B4D45">
        <w:rPr>
          <w:color w:val="000000"/>
        </w:rPr>
        <w:t>ЭлитМед» по лотам № 1,2,3</w:t>
      </w:r>
      <w:r w:rsidR="00844800" w:rsidRPr="003D543A">
        <w:rPr>
          <w:color w:val="000000"/>
        </w:rPr>
        <w:t>;</w:t>
      </w:r>
    </w:p>
    <w:p w:rsidR="0016691F" w:rsidRDefault="003259F6" w:rsidP="001F4CBB">
      <w:pPr>
        <w:ind w:firstLine="567"/>
        <w:jc w:val="both"/>
        <w:rPr>
          <w:color w:val="000000"/>
        </w:rPr>
      </w:pPr>
      <w:r>
        <w:rPr>
          <w:color w:val="000000"/>
        </w:rPr>
        <w:t>2</w:t>
      </w:r>
      <w:r w:rsidR="002134BC">
        <w:rPr>
          <w:color w:val="000000"/>
        </w:rPr>
        <w:t>.</w:t>
      </w:r>
      <w:r w:rsidR="00844800">
        <w:t xml:space="preserve"> </w:t>
      </w:r>
      <w:r w:rsidR="00AB2DBB">
        <w:t xml:space="preserve"> </w:t>
      </w:r>
      <w:r w:rsidR="00702D80" w:rsidRPr="003D543A">
        <w:rPr>
          <w:color w:val="000000"/>
        </w:rPr>
        <w:t>Согласно п.78 Правил при соответствии документов п.80 Правил, признать выигрышной заявкой ТОО «</w:t>
      </w:r>
      <w:r w:rsidR="00702D80" w:rsidRPr="00702D80">
        <w:rPr>
          <w:color w:val="000000"/>
        </w:rPr>
        <w:t>NUR MEDICAL COMPANY</w:t>
      </w:r>
      <w:r w:rsidR="00702D80">
        <w:rPr>
          <w:color w:val="000000"/>
        </w:rPr>
        <w:t>» по лоту № 4.</w:t>
      </w:r>
    </w:p>
    <w:p w:rsidR="00AF6FBB" w:rsidRDefault="00E056A9" w:rsidP="00FD101D">
      <w:pPr>
        <w:tabs>
          <w:tab w:val="left" w:pos="567"/>
        </w:tabs>
        <w:ind w:firstLine="567"/>
        <w:jc w:val="both"/>
      </w:pPr>
      <w:r>
        <w:rPr>
          <w:color w:val="000000"/>
        </w:rPr>
        <w:t>ТОО «</w:t>
      </w:r>
      <w:r w:rsidR="00511BF9" w:rsidRPr="0090784B">
        <w:rPr>
          <w:color w:val="000000"/>
        </w:rPr>
        <w:t>ЭлитМед</w:t>
      </w:r>
      <w:r>
        <w:rPr>
          <w:color w:val="000000"/>
        </w:rPr>
        <w:t xml:space="preserve">» </w:t>
      </w:r>
      <w:r w:rsidRPr="00064CBD">
        <w:t>необходимо предоставить</w:t>
      </w:r>
      <w:r>
        <w:t xml:space="preserve"> документы в соответствии с п. 80</w:t>
      </w:r>
      <w:r w:rsidRPr="00064CBD">
        <w:t xml:space="preserve"> Правил в течение 10 календарных дня со дня опубликования настоящего Протокола для признания победителем закупки по лот</w:t>
      </w:r>
      <w:r>
        <w:t xml:space="preserve">у </w:t>
      </w:r>
      <w:r w:rsidRPr="004E4317">
        <w:t>№</w:t>
      </w:r>
      <w:r w:rsidR="00AF6FBB">
        <w:t xml:space="preserve"> 1,2,3</w:t>
      </w:r>
      <w:r w:rsidR="00B555D4">
        <w:t xml:space="preserve">; </w:t>
      </w:r>
      <w:r w:rsidR="00AF6FBB">
        <w:rPr>
          <w:color w:val="000000"/>
        </w:rPr>
        <w:t>ТОО «</w:t>
      </w:r>
      <w:r w:rsidR="00AF6FBB" w:rsidRPr="0090784B">
        <w:rPr>
          <w:color w:val="000000"/>
          <w:lang w:val="en-US"/>
        </w:rPr>
        <w:t>NUR</w:t>
      </w:r>
      <w:r w:rsidR="00AF6FBB" w:rsidRPr="00AF6FBB">
        <w:rPr>
          <w:color w:val="000000"/>
        </w:rPr>
        <w:t xml:space="preserve"> </w:t>
      </w:r>
      <w:r w:rsidR="00AF6FBB" w:rsidRPr="0090784B">
        <w:rPr>
          <w:color w:val="000000"/>
          <w:lang w:val="en-US"/>
        </w:rPr>
        <w:t>MEDICAL</w:t>
      </w:r>
      <w:r w:rsidR="00AF6FBB" w:rsidRPr="00AF6FBB">
        <w:rPr>
          <w:color w:val="000000"/>
        </w:rPr>
        <w:t xml:space="preserve"> </w:t>
      </w:r>
      <w:r w:rsidR="00AF6FBB" w:rsidRPr="0090784B">
        <w:rPr>
          <w:color w:val="000000"/>
          <w:lang w:val="en-US"/>
        </w:rPr>
        <w:t>COMPANY</w:t>
      </w:r>
      <w:r w:rsidR="00AF6FBB">
        <w:rPr>
          <w:color w:val="000000"/>
        </w:rPr>
        <w:t xml:space="preserve">» </w:t>
      </w:r>
      <w:r w:rsidR="00AF6FBB" w:rsidRPr="00064CBD">
        <w:t>необходимо предоставить</w:t>
      </w:r>
      <w:r w:rsidR="00AF6FBB">
        <w:t xml:space="preserve"> документы </w:t>
      </w:r>
      <w:r w:rsidR="00AF6FBB">
        <w:lastRenderedPageBreak/>
        <w:t>в соответствии с п. 80</w:t>
      </w:r>
      <w:r w:rsidR="00AF6FBB" w:rsidRPr="00064CBD">
        <w:t xml:space="preserve"> Правил в течение 10 календарных дня со дня опубликования настоящего Протокола для признания победителем закупки по лот</w:t>
      </w:r>
      <w:r w:rsidR="00AF6FBB">
        <w:t xml:space="preserve">у </w:t>
      </w:r>
      <w:r w:rsidR="00AF6FBB" w:rsidRPr="004E4317">
        <w:t>№</w:t>
      </w:r>
      <w:r w:rsidR="00AF6FBB">
        <w:t xml:space="preserve"> 4.</w:t>
      </w:r>
    </w:p>
    <w:p w:rsidR="00844800" w:rsidRDefault="00844800" w:rsidP="001F4CBB">
      <w:pPr>
        <w:tabs>
          <w:tab w:val="left" w:pos="567"/>
        </w:tabs>
        <w:ind w:firstLine="567"/>
        <w:jc w:val="both"/>
        <w:rPr>
          <w:color w:val="000000"/>
        </w:rPr>
      </w:pPr>
      <w:r w:rsidRPr="008E4BB1">
        <w:rPr>
          <w:color w:val="000000"/>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844800" w:rsidRDefault="00844800" w:rsidP="001F4CBB">
      <w:pPr>
        <w:ind w:firstLine="567"/>
        <w:jc w:val="both"/>
        <w:rPr>
          <w:color w:val="000000"/>
        </w:rPr>
      </w:pPr>
      <w:r w:rsidRPr="009769B2">
        <w:rPr>
          <w:color w:val="000000"/>
        </w:rPr>
        <w:t>-</w:t>
      </w:r>
      <w:r w:rsidR="009769B2" w:rsidRPr="009769B2">
        <w:rPr>
          <w:color w:val="000000"/>
        </w:rPr>
        <w:t xml:space="preserve"> </w:t>
      </w:r>
      <w:r w:rsidR="009769B2">
        <w:rPr>
          <w:color w:val="000000"/>
        </w:rPr>
        <w:t>ТОО «</w:t>
      </w:r>
      <w:r w:rsidR="009769B2" w:rsidRPr="0090784B">
        <w:rPr>
          <w:color w:val="000000"/>
        </w:rPr>
        <w:t>ЭлитМед»</w:t>
      </w:r>
      <w:r w:rsidR="009769B2">
        <w:rPr>
          <w:color w:val="000000"/>
        </w:rPr>
        <w:t xml:space="preserve"> </w:t>
      </w:r>
      <w:r w:rsidR="004F02C7">
        <w:rPr>
          <w:color w:val="000000"/>
        </w:rPr>
        <w:t xml:space="preserve">ВКО, </w:t>
      </w:r>
      <w:bookmarkStart w:id="0" w:name="_GoBack"/>
      <w:bookmarkEnd w:id="0"/>
      <w:r w:rsidR="009769B2">
        <w:rPr>
          <w:color w:val="000000"/>
        </w:rPr>
        <w:t>г. Усть-Каменогорск, ул. Астана, 48, оф. 108</w:t>
      </w:r>
      <w:r>
        <w:rPr>
          <w:color w:val="000000"/>
        </w:rPr>
        <w:t>, цена договора</w:t>
      </w:r>
      <w:r w:rsidR="009769B2">
        <w:rPr>
          <w:color w:val="000000"/>
        </w:rPr>
        <w:t xml:space="preserve"> </w:t>
      </w:r>
      <w:r w:rsidR="009769B2" w:rsidRPr="009769B2">
        <w:rPr>
          <w:color w:val="000000"/>
        </w:rPr>
        <w:t>3 375 240,00</w:t>
      </w:r>
      <w:r w:rsidR="009769B2">
        <w:rPr>
          <w:color w:val="000000"/>
        </w:rPr>
        <w:t xml:space="preserve"> </w:t>
      </w:r>
      <w:r w:rsidR="008D57C0">
        <w:rPr>
          <w:color w:val="000000"/>
        </w:rPr>
        <w:t>т</w:t>
      </w:r>
      <w:r w:rsidR="00AB2DBB">
        <w:rPr>
          <w:color w:val="000000"/>
        </w:rPr>
        <w:t>енге;</w:t>
      </w:r>
    </w:p>
    <w:p w:rsidR="008D57C0" w:rsidRDefault="008D57C0" w:rsidP="001F4CBB">
      <w:pPr>
        <w:ind w:firstLine="567"/>
        <w:jc w:val="both"/>
        <w:rPr>
          <w:color w:val="000000"/>
        </w:rPr>
      </w:pPr>
      <w:r w:rsidRPr="008D57C0">
        <w:rPr>
          <w:color w:val="000000"/>
          <w:lang w:val="en-US"/>
        </w:rPr>
        <w:t xml:space="preserve">- </w:t>
      </w:r>
      <w:r>
        <w:rPr>
          <w:color w:val="000000"/>
        </w:rPr>
        <w:t>ТОО</w:t>
      </w:r>
      <w:r w:rsidRPr="0090784B">
        <w:rPr>
          <w:color w:val="000000"/>
          <w:lang w:val="en-US"/>
        </w:rPr>
        <w:t xml:space="preserve"> «NUR MEDICAL COMPANY» </w:t>
      </w:r>
      <w:r>
        <w:rPr>
          <w:color w:val="000000"/>
        </w:rPr>
        <w:t>ОА</w:t>
      </w:r>
      <w:r w:rsidRPr="0090784B">
        <w:rPr>
          <w:color w:val="000000"/>
          <w:lang w:val="en-US"/>
        </w:rPr>
        <w:t xml:space="preserve">, </w:t>
      </w:r>
      <w:r>
        <w:rPr>
          <w:color w:val="000000"/>
        </w:rPr>
        <w:t>г</w:t>
      </w:r>
      <w:r>
        <w:rPr>
          <w:color w:val="000000"/>
          <w:lang w:val="en-US"/>
        </w:rPr>
        <w:t>.</w:t>
      </w:r>
      <w:r>
        <w:rPr>
          <w:color w:val="000000"/>
        </w:rPr>
        <w:t>Семей</w:t>
      </w:r>
      <w:r w:rsidRPr="0090784B">
        <w:rPr>
          <w:color w:val="000000"/>
          <w:lang w:val="en-US"/>
        </w:rPr>
        <w:t xml:space="preserve">, </w:t>
      </w:r>
      <w:r>
        <w:rPr>
          <w:color w:val="000000"/>
        </w:rPr>
        <w:t>ул</w:t>
      </w:r>
      <w:r w:rsidRPr="0090784B">
        <w:rPr>
          <w:color w:val="000000"/>
          <w:lang w:val="en-US"/>
        </w:rPr>
        <w:t xml:space="preserve">. </w:t>
      </w:r>
      <w:r>
        <w:rPr>
          <w:color w:val="000000"/>
        </w:rPr>
        <w:t xml:space="preserve">Уранхаева,6, цена договора </w:t>
      </w:r>
      <w:r w:rsidRPr="008D57C0">
        <w:rPr>
          <w:color w:val="000000"/>
        </w:rPr>
        <w:t>371 250,00</w:t>
      </w:r>
      <w:r>
        <w:rPr>
          <w:color w:val="000000"/>
        </w:rPr>
        <w:t xml:space="preserve"> тенге.</w:t>
      </w:r>
    </w:p>
    <w:p w:rsidR="00844800" w:rsidRDefault="00844800" w:rsidP="001F4CBB">
      <w:pPr>
        <w:ind w:left="709"/>
        <w:jc w:val="both"/>
        <w:rPr>
          <w:rStyle w:val="s0"/>
        </w:rPr>
      </w:pPr>
    </w:p>
    <w:tbl>
      <w:tblPr>
        <w:tblW w:w="15198" w:type="dxa"/>
        <w:tblLayout w:type="fixed"/>
        <w:tblCellMar>
          <w:left w:w="30" w:type="dxa"/>
          <w:right w:w="30" w:type="dxa"/>
        </w:tblCellMar>
        <w:tblLook w:val="0000" w:firstRow="0" w:lastRow="0" w:firstColumn="0" w:lastColumn="0" w:noHBand="0" w:noVBand="0"/>
      </w:tblPr>
      <w:tblGrid>
        <w:gridCol w:w="3349"/>
        <w:gridCol w:w="4156"/>
        <w:gridCol w:w="935"/>
        <w:gridCol w:w="935"/>
        <w:gridCol w:w="1085"/>
        <w:gridCol w:w="2894"/>
        <w:gridCol w:w="1844"/>
      </w:tblGrid>
      <w:tr w:rsidR="00844800" w:rsidRPr="00050B3A" w:rsidTr="007466B3">
        <w:trPr>
          <w:trHeight w:val="476"/>
        </w:trPr>
        <w:tc>
          <w:tcPr>
            <w:tcW w:w="3349" w:type="dxa"/>
          </w:tcPr>
          <w:p w:rsidR="00844800" w:rsidRPr="00050B3A" w:rsidRDefault="00844800" w:rsidP="001F4CBB">
            <w:pPr>
              <w:autoSpaceDE w:val="0"/>
              <w:autoSpaceDN w:val="0"/>
              <w:adjustRightInd w:val="0"/>
              <w:jc w:val="both"/>
              <w:rPr>
                <w:color w:val="000000"/>
                <w:sz w:val="22"/>
                <w:szCs w:val="22"/>
              </w:rPr>
            </w:pPr>
            <w:r w:rsidRPr="00050B3A">
              <w:rPr>
                <w:color w:val="000000"/>
                <w:sz w:val="22"/>
                <w:szCs w:val="22"/>
              </w:rPr>
              <w:t>Руководитель ОГЗ и ЮС</w:t>
            </w:r>
          </w:p>
        </w:tc>
        <w:tc>
          <w:tcPr>
            <w:tcW w:w="4156" w:type="dxa"/>
          </w:tcPr>
          <w:p w:rsidR="00844800" w:rsidRPr="00050B3A" w:rsidRDefault="00844800" w:rsidP="001F4CBB">
            <w:pPr>
              <w:autoSpaceDE w:val="0"/>
              <w:autoSpaceDN w:val="0"/>
              <w:adjustRightInd w:val="0"/>
              <w:jc w:val="both"/>
              <w:rPr>
                <w:color w:val="000000"/>
                <w:sz w:val="22"/>
                <w:szCs w:val="22"/>
              </w:rPr>
            </w:pPr>
          </w:p>
        </w:tc>
        <w:tc>
          <w:tcPr>
            <w:tcW w:w="935" w:type="dxa"/>
          </w:tcPr>
          <w:p w:rsidR="00844800" w:rsidRPr="00050B3A" w:rsidRDefault="00844800" w:rsidP="001F4CBB">
            <w:pPr>
              <w:autoSpaceDE w:val="0"/>
              <w:autoSpaceDN w:val="0"/>
              <w:adjustRightInd w:val="0"/>
              <w:jc w:val="both"/>
              <w:rPr>
                <w:color w:val="000000"/>
                <w:sz w:val="22"/>
                <w:szCs w:val="22"/>
              </w:rPr>
            </w:pPr>
          </w:p>
        </w:tc>
        <w:tc>
          <w:tcPr>
            <w:tcW w:w="935" w:type="dxa"/>
          </w:tcPr>
          <w:p w:rsidR="00844800" w:rsidRPr="00050B3A" w:rsidRDefault="00844800" w:rsidP="001F4CBB">
            <w:pPr>
              <w:autoSpaceDE w:val="0"/>
              <w:autoSpaceDN w:val="0"/>
              <w:adjustRightInd w:val="0"/>
              <w:jc w:val="both"/>
              <w:rPr>
                <w:color w:val="000000"/>
                <w:sz w:val="22"/>
                <w:szCs w:val="22"/>
              </w:rPr>
            </w:pPr>
          </w:p>
        </w:tc>
        <w:tc>
          <w:tcPr>
            <w:tcW w:w="1085" w:type="dxa"/>
          </w:tcPr>
          <w:p w:rsidR="00844800" w:rsidRPr="00050B3A" w:rsidRDefault="00844800" w:rsidP="001F4CBB">
            <w:pPr>
              <w:autoSpaceDE w:val="0"/>
              <w:autoSpaceDN w:val="0"/>
              <w:adjustRightInd w:val="0"/>
              <w:jc w:val="both"/>
              <w:rPr>
                <w:color w:val="000000"/>
                <w:sz w:val="22"/>
                <w:szCs w:val="22"/>
              </w:rPr>
            </w:pPr>
          </w:p>
        </w:tc>
        <w:tc>
          <w:tcPr>
            <w:tcW w:w="2894" w:type="dxa"/>
          </w:tcPr>
          <w:p w:rsidR="00844800" w:rsidRPr="00050B3A" w:rsidRDefault="00844800" w:rsidP="001F4CBB">
            <w:pPr>
              <w:autoSpaceDE w:val="0"/>
              <w:autoSpaceDN w:val="0"/>
              <w:adjustRightInd w:val="0"/>
              <w:jc w:val="both"/>
              <w:rPr>
                <w:color w:val="000000"/>
                <w:sz w:val="22"/>
                <w:szCs w:val="22"/>
              </w:rPr>
            </w:pPr>
          </w:p>
        </w:tc>
        <w:tc>
          <w:tcPr>
            <w:tcW w:w="1844" w:type="dxa"/>
          </w:tcPr>
          <w:p w:rsidR="00844800" w:rsidRPr="00050B3A" w:rsidRDefault="00844800" w:rsidP="001F4CBB">
            <w:pPr>
              <w:autoSpaceDE w:val="0"/>
              <w:autoSpaceDN w:val="0"/>
              <w:adjustRightInd w:val="0"/>
              <w:jc w:val="both"/>
              <w:rPr>
                <w:color w:val="000000"/>
                <w:sz w:val="22"/>
                <w:szCs w:val="22"/>
              </w:rPr>
            </w:pPr>
            <w:r w:rsidRPr="00050B3A">
              <w:rPr>
                <w:color w:val="000000"/>
                <w:sz w:val="22"/>
                <w:szCs w:val="22"/>
              </w:rPr>
              <w:t>Иманғали Д.Қ.</w:t>
            </w:r>
          </w:p>
        </w:tc>
      </w:tr>
      <w:tr w:rsidR="00844800" w:rsidRPr="00050B3A" w:rsidTr="007466B3">
        <w:trPr>
          <w:trHeight w:val="476"/>
        </w:trPr>
        <w:tc>
          <w:tcPr>
            <w:tcW w:w="7505" w:type="dxa"/>
            <w:gridSpan w:val="2"/>
          </w:tcPr>
          <w:p w:rsidR="00844800" w:rsidRPr="00050B3A" w:rsidRDefault="00844800" w:rsidP="001F4CBB">
            <w:pPr>
              <w:autoSpaceDE w:val="0"/>
              <w:autoSpaceDN w:val="0"/>
              <w:adjustRightInd w:val="0"/>
              <w:jc w:val="both"/>
              <w:rPr>
                <w:color w:val="000000"/>
                <w:sz w:val="22"/>
                <w:szCs w:val="22"/>
              </w:rPr>
            </w:pPr>
            <w:r w:rsidRPr="00050B3A">
              <w:rPr>
                <w:color w:val="000000"/>
                <w:sz w:val="22"/>
                <w:szCs w:val="22"/>
              </w:rPr>
              <w:t xml:space="preserve">Специалист по государственным закупкам </w:t>
            </w:r>
          </w:p>
        </w:tc>
        <w:tc>
          <w:tcPr>
            <w:tcW w:w="935" w:type="dxa"/>
          </w:tcPr>
          <w:p w:rsidR="00844800" w:rsidRPr="00050B3A" w:rsidRDefault="00844800" w:rsidP="001F4CBB">
            <w:pPr>
              <w:autoSpaceDE w:val="0"/>
              <w:autoSpaceDN w:val="0"/>
              <w:adjustRightInd w:val="0"/>
              <w:jc w:val="both"/>
              <w:rPr>
                <w:color w:val="000000"/>
                <w:sz w:val="22"/>
                <w:szCs w:val="22"/>
              </w:rPr>
            </w:pPr>
          </w:p>
        </w:tc>
        <w:tc>
          <w:tcPr>
            <w:tcW w:w="935" w:type="dxa"/>
          </w:tcPr>
          <w:p w:rsidR="00844800" w:rsidRPr="00050B3A" w:rsidRDefault="00844800" w:rsidP="001F4CBB">
            <w:pPr>
              <w:autoSpaceDE w:val="0"/>
              <w:autoSpaceDN w:val="0"/>
              <w:adjustRightInd w:val="0"/>
              <w:jc w:val="both"/>
              <w:rPr>
                <w:color w:val="000000"/>
                <w:sz w:val="22"/>
                <w:szCs w:val="22"/>
              </w:rPr>
            </w:pPr>
          </w:p>
        </w:tc>
        <w:tc>
          <w:tcPr>
            <w:tcW w:w="1085" w:type="dxa"/>
          </w:tcPr>
          <w:p w:rsidR="00844800" w:rsidRPr="00050B3A" w:rsidRDefault="00844800" w:rsidP="001F4CBB">
            <w:pPr>
              <w:autoSpaceDE w:val="0"/>
              <w:autoSpaceDN w:val="0"/>
              <w:adjustRightInd w:val="0"/>
              <w:jc w:val="both"/>
              <w:rPr>
                <w:color w:val="000000"/>
                <w:sz w:val="22"/>
                <w:szCs w:val="22"/>
              </w:rPr>
            </w:pPr>
          </w:p>
        </w:tc>
        <w:tc>
          <w:tcPr>
            <w:tcW w:w="2894" w:type="dxa"/>
          </w:tcPr>
          <w:p w:rsidR="00844800" w:rsidRPr="00050B3A" w:rsidRDefault="00844800" w:rsidP="001F4CBB">
            <w:pPr>
              <w:autoSpaceDE w:val="0"/>
              <w:autoSpaceDN w:val="0"/>
              <w:adjustRightInd w:val="0"/>
              <w:jc w:val="both"/>
              <w:rPr>
                <w:color w:val="000000"/>
                <w:sz w:val="22"/>
                <w:szCs w:val="22"/>
              </w:rPr>
            </w:pPr>
          </w:p>
        </w:tc>
        <w:tc>
          <w:tcPr>
            <w:tcW w:w="1844" w:type="dxa"/>
          </w:tcPr>
          <w:p w:rsidR="00844800" w:rsidRPr="00050B3A" w:rsidRDefault="00844800" w:rsidP="001F4CBB">
            <w:pPr>
              <w:autoSpaceDE w:val="0"/>
              <w:autoSpaceDN w:val="0"/>
              <w:adjustRightInd w:val="0"/>
              <w:jc w:val="both"/>
              <w:rPr>
                <w:color w:val="000000"/>
                <w:sz w:val="22"/>
                <w:szCs w:val="22"/>
              </w:rPr>
            </w:pPr>
            <w:r w:rsidRPr="00050B3A">
              <w:rPr>
                <w:color w:val="000000"/>
                <w:sz w:val="22"/>
                <w:szCs w:val="22"/>
              </w:rPr>
              <w:t>Корженко О.О.</w:t>
            </w:r>
          </w:p>
        </w:tc>
      </w:tr>
    </w:tbl>
    <w:p w:rsidR="00292085" w:rsidRDefault="00292085"/>
    <w:sectPr w:rsidR="00292085" w:rsidSect="007A56B7">
      <w:pgSz w:w="16838" w:h="11906" w:orient="landscape"/>
      <w:pgMar w:top="568" w:right="253"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C59" w:rsidRDefault="00456C59" w:rsidP="00AC115E">
      <w:r>
        <w:separator/>
      </w:r>
    </w:p>
  </w:endnote>
  <w:endnote w:type="continuationSeparator" w:id="0">
    <w:p w:rsidR="00456C59" w:rsidRDefault="00456C59" w:rsidP="00AC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C59" w:rsidRDefault="00456C59" w:rsidP="00AC115E">
      <w:r>
        <w:separator/>
      </w:r>
    </w:p>
  </w:footnote>
  <w:footnote w:type="continuationSeparator" w:id="0">
    <w:p w:rsidR="00456C59" w:rsidRDefault="00456C59" w:rsidP="00AC11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3E8"/>
    <w:multiLevelType w:val="hybridMultilevel"/>
    <w:tmpl w:val="85CE956A"/>
    <w:lvl w:ilvl="0" w:tplc="12F498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2B65340"/>
    <w:multiLevelType w:val="hybridMultilevel"/>
    <w:tmpl w:val="C6DC6398"/>
    <w:lvl w:ilvl="0" w:tplc="BC189656">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6B156012"/>
    <w:multiLevelType w:val="hybridMultilevel"/>
    <w:tmpl w:val="E1169CA6"/>
    <w:lvl w:ilvl="0" w:tplc="6FC081A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EB"/>
    <w:rsid w:val="00056E39"/>
    <w:rsid w:val="000E3366"/>
    <w:rsid w:val="000F1278"/>
    <w:rsid w:val="00101191"/>
    <w:rsid w:val="0016691F"/>
    <w:rsid w:val="0017543B"/>
    <w:rsid w:val="0019191D"/>
    <w:rsid w:val="001C6E27"/>
    <w:rsid w:val="001D6B57"/>
    <w:rsid w:val="001F4CBB"/>
    <w:rsid w:val="002134BC"/>
    <w:rsid w:val="002631BA"/>
    <w:rsid w:val="00292085"/>
    <w:rsid w:val="002B1F96"/>
    <w:rsid w:val="002C1981"/>
    <w:rsid w:val="00307CF8"/>
    <w:rsid w:val="003259F6"/>
    <w:rsid w:val="0036476B"/>
    <w:rsid w:val="003D543A"/>
    <w:rsid w:val="00456C59"/>
    <w:rsid w:val="004B6804"/>
    <w:rsid w:val="004F02C7"/>
    <w:rsid w:val="00511BF9"/>
    <w:rsid w:val="00562245"/>
    <w:rsid w:val="005F2676"/>
    <w:rsid w:val="006144EB"/>
    <w:rsid w:val="00637F31"/>
    <w:rsid w:val="00663C8A"/>
    <w:rsid w:val="006A35EB"/>
    <w:rsid w:val="006B4D45"/>
    <w:rsid w:val="006E633E"/>
    <w:rsid w:val="00702D80"/>
    <w:rsid w:val="00710A3A"/>
    <w:rsid w:val="00731479"/>
    <w:rsid w:val="007A56B7"/>
    <w:rsid w:val="007B00A7"/>
    <w:rsid w:val="00816A6B"/>
    <w:rsid w:val="00844800"/>
    <w:rsid w:val="008B4156"/>
    <w:rsid w:val="008D57C0"/>
    <w:rsid w:val="009075FB"/>
    <w:rsid w:val="0090784B"/>
    <w:rsid w:val="009769B2"/>
    <w:rsid w:val="009A3333"/>
    <w:rsid w:val="009D7605"/>
    <w:rsid w:val="00A00C9B"/>
    <w:rsid w:val="00A47420"/>
    <w:rsid w:val="00A53747"/>
    <w:rsid w:val="00AA104E"/>
    <w:rsid w:val="00AB2DBB"/>
    <w:rsid w:val="00AC115E"/>
    <w:rsid w:val="00AF6FBB"/>
    <w:rsid w:val="00B13188"/>
    <w:rsid w:val="00B37ABB"/>
    <w:rsid w:val="00B555D4"/>
    <w:rsid w:val="00BD72C2"/>
    <w:rsid w:val="00C238E1"/>
    <w:rsid w:val="00C37B0E"/>
    <w:rsid w:val="00CC76EB"/>
    <w:rsid w:val="00D82121"/>
    <w:rsid w:val="00D94EC8"/>
    <w:rsid w:val="00E056A9"/>
    <w:rsid w:val="00E143A9"/>
    <w:rsid w:val="00E41E7C"/>
    <w:rsid w:val="00EC04F2"/>
    <w:rsid w:val="00F007AF"/>
    <w:rsid w:val="00F143BD"/>
    <w:rsid w:val="00F77203"/>
    <w:rsid w:val="00F92529"/>
    <w:rsid w:val="00FD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69AED7"/>
  <w15:chartTrackingRefBased/>
  <w15:docId w15:val="{1D1C6AD0-4F3A-4D25-BC41-F10ECF0B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8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44800"/>
    <w:rPr>
      <w:rFonts w:ascii="Times New Roman" w:hAnsi="Times New Roman" w:cs="Times New Roman"/>
      <w:b/>
      <w:bCs/>
      <w:i w:val="0"/>
      <w:iCs w:val="0"/>
      <w:strike w:val="0"/>
      <w:dstrike w:val="0"/>
      <w:color w:val="000000"/>
      <w:sz w:val="20"/>
      <w:szCs w:val="20"/>
      <w:u w:val="none"/>
      <w:effect w:val="none"/>
    </w:rPr>
  </w:style>
  <w:style w:type="character" w:customStyle="1" w:styleId="s0">
    <w:name w:val="s0"/>
    <w:rsid w:val="00844800"/>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3D543A"/>
    <w:pPr>
      <w:ind w:left="720"/>
      <w:contextualSpacing/>
    </w:pPr>
  </w:style>
  <w:style w:type="paragraph" w:styleId="a4">
    <w:name w:val="header"/>
    <w:basedOn w:val="a"/>
    <w:link w:val="a5"/>
    <w:uiPriority w:val="99"/>
    <w:unhideWhenUsed/>
    <w:rsid w:val="00AC115E"/>
    <w:pPr>
      <w:tabs>
        <w:tab w:val="center" w:pos="4677"/>
        <w:tab w:val="right" w:pos="9355"/>
      </w:tabs>
    </w:pPr>
  </w:style>
  <w:style w:type="character" w:customStyle="1" w:styleId="a5">
    <w:name w:val="Верхний колонтитул Знак"/>
    <w:basedOn w:val="a0"/>
    <w:link w:val="a4"/>
    <w:uiPriority w:val="99"/>
    <w:rsid w:val="00AC115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C115E"/>
    <w:pPr>
      <w:tabs>
        <w:tab w:val="center" w:pos="4677"/>
        <w:tab w:val="right" w:pos="9355"/>
      </w:tabs>
    </w:pPr>
  </w:style>
  <w:style w:type="character" w:customStyle="1" w:styleId="a7">
    <w:name w:val="Нижний колонтитул Знак"/>
    <w:basedOn w:val="a0"/>
    <w:link w:val="a6"/>
    <w:uiPriority w:val="99"/>
    <w:rsid w:val="00AC115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47189">
      <w:bodyDiv w:val="1"/>
      <w:marLeft w:val="0"/>
      <w:marRight w:val="0"/>
      <w:marTop w:val="0"/>
      <w:marBottom w:val="0"/>
      <w:divBdr>
        <w:top w:val="none" w:sz="0" w:space="0" w:color="auto"/>
        <w:left w:val="none" w:sz="0" w:space="0" w:color="auto"/>
        <w:bottom w:val="none" w:sz="0" w:space="0" w:color="auto"/>
        <w:right w:val="none" w:sz="0" w:space="0" w:color="auto"/>
      </w:divBdr>
    </w:div>
    <w:div w:id="706492050">
      <w:bodyDiv w:val="1"/>
      <w:marLeft w:val="0"/>
      <w:marRight w:val="0"/>
      <w:marTop w:val="0"/>
      <w:marBottom w:val="0"/>
      <w:divBdr>
        <w:top w:val="none" w:sz="0" w:space="0" w:color="auto"/>
        <w:left w:val="none" w:sz="0" w:space="0" w:color="auto"/>
        <w:bottom w:val="none" w:sz="0" w:space="0" w:color="auto"/>
        <w:right w:val="none" w:sz="0" w:space="0" w:color="auto"/>
      </w:divBdr>
    </w:div>
    <w:div w:id="758058921">
      <w:bodyDiv w:val="1"/>
      <w:marLeft w:val="0"/>
      <w:marRight w:val="0"/>
      <w:marTop w:val="0"/>
      <w:marBottom w:val="0"/>
      <w:divBdr>
        <w:top w:val="none" w:sz="0" w:space="0" w:color="auto"/>
        <w:left w:val="none" w:sz="0" w:space="0" w:color="auto"/>
        <w:bottom w:val="none" w:sz="0" w:space="0" w:color="auto"/>
        <w:right w:val="none" w:sz="0" w:space="0" w:color="auto"/>
      </w:divBdr>
    </w:div>
    <w:div w:id="963728161">
      <w:bodyDiv w:val="1"/>
      <w:marLeft w:val="0"/>
      <w:marRight w:val="0"/>
      <w:marTop w:val="0"/>
      <w:marBottom w:val="0"/>
      <w:divBdr>
        <w:top w:val="none" w:sz="0" w:space="0" w:color="auto"/>
        <w:left w:val="none" w:sz="0" w:space="0" w:color="auto"/>
        <w:bottom w:val="none" w:sz="0" w:space="0" w:color="auto"/>
        <w:right w:val="none" w:sz="0" w:space="0" w:color="auto"/>
      </w:divBdr>
    </w:div>
    <w:div w:id="13023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957</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Кушкумбаева Разия</dc:creator>
  <cp:keywords/>
  <dc:description/>
  <cp:lastModifiedBy>Пользователь Windows</cp:lastModifiedBy>
  <cp:revision>101</cp:revision>
  <dcterms:created xsi:type="dcterms:W3CDTF">2024-07-29T10:42:00Z</dcterms:created>
  <dcterms:modified xsi:type="dcterms:W3CDTF">2024-08-07T11:40:00Z</dcterms:modified>
</cp:coreProperties>
</file>